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6552D" w14:textId="3D37D26C" w:rsidR="00FB04D4" w:rsidRDefault="00C12239" w:rsidP="00856198">
      <w:pPr>
        <w:jc w:val="center"/>
        <w:rPr>
          <w:rStyle w:val="BookTitle"/>
          <w:bCs w:val="0"/>
          <w:smallCaps w:val="0"/>
          <w:spacing w:val="0"/>
          <w:sz w:val="24"/>
          <w:szCs w:val="20"/>
        </w:rPr>
      </w:pPr>
      <w:bookmarkStart w:id="0" w:name="_Hlk526365004"/>
      <w:r w:rsidRPr="00C12239">
        <w:rPr>
          <w:noProof/>
          <w:lang w:val="en-US"/>
        </w:rPr>
        <w:drawing>
          <wp:anchor distT="0" distB="0" distL="114300" distR="114300" simplePos="0" relativeHeight="251663360" behindDoc="1" locked="0" layoutInCell="1" allowOverlap="1" wp14:anchorId="72F24376" wp14:editId="078024A6">
            <wp:simplePos x="0" y="0"/>
            <wp:positionH relativeFrom="column">
              <wp:posOffset>4838700</wp:posOffset>
            </wp:positionH>
            <wp:positionV relativeFrom="paragraph">
              <wp:posOffset>0</wp:posOffset>
            </wp:positionV>
            <wp:extent cx="707390" cy="842645"/>
            <wp:effectExtent l="0" t="0" r="0" b="0"/>
            <wp:wrapTight wrapText="bothSides">
              <wp:wrapPolygon edited="0">
                <wp:start x="0" y="0"/>
                <wp:lineTo x="0" y="20998"/>
                <wp:lineTo x="20941" y="20998"/>
                <wp:lineTo x="2094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390" cy="842645"/>
                    </a:xfrm>
                    <a:prstGeom prst="rect">
                      <a:avLst/>
                    </a:prstGeom>
                  </pic:spPr>
                </pic:pic>
              </a:graphicData>
            </a:graphic>
            <wp14:sizeRelH relativeFrom="margin">
              <wp14:pctWidth>0</wp14:pctWidth>
            </wp14:sizeRelH>
            <wp14:sizeRelV relativeFrom="margin">
              <wp14:pctHeight>0</wp14:pctHeight>
            </wp14:sizeRelV>
          </wp:anchor>
        </w:drawing>
      </w:r>
      <w:r w:rsidR="00597C8E">
        <w:rPr>
          <w:noProof/>
          <w:lang w:val="en-US"/>
        </w:rPr>
        <w:drawing>
          <wp:anchor distT="0" distB="0" distL="114300" distR="114300" simplePos="0" relativeHeight="251662336" behindDoc="1" locked="0" layoutInCell="1" allowOverlap="1" wp14:anchorId="1F42F544" wp14:editId="0BD61E55">
            <wp:simplePos x="0" y="0"/>
            <wp:positionH relativeFrom="column">
              <wp:posOffset>3228975</wp:posOffset>
            </wp:positionH>
            <wp:positionV relativeFrom="paragraph">
              <wp:posOffset>76200</wp:posOffset>
            </wp:positionV>
            <wp:extent cx="975360" cy="405050"/>
            <wp:effectExtent l="0" t="0" r="0" b="0"/>
            <wp:wrapTight wrapText="bothSides">
              <wp:wrapPolygon edited="0">
                <wp:start x="0" y="0"/>
                <wp:lineTo x="0" y="20345"/>
                <wp:lineTo x="21094" y="20345"/>
                <wp:lineTo x="210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5360" cy="405050"/>
                    </a:xfrm>
                    <a:prstGeom prst="rect">
                      <a:avLst/>
                    </a:prstGeom>
                    <a:noFill/>
                    <a:ln>
                      <a:noFill/>
                    </a:ln>
                  </pic:spPr>
                </pic:pic>
              </a:graphicData>
            </a:graphic>
          </wp:anchor>
        </w:drawing>
      </w:r>
      <w:r w:rsidR="008F577C">
        <w:rPr>
          <w:b/>
          <w:noProof/>
          <w:sz w:val="24"/>
          <w:szCs w:val="20"/>
          <w:lang w:val="en-US"/>
        </w:rPr>
        <w:drawing>
          <wp:anchor distT="0" distB="0" distL="114300" distR="114300" simplePos="0" relativeHeight="251660288" behindDoc="0" locked="0" layoutInCell="1" allowOverlap="1" wp14:anchorId="6427678E" wp14:editId="1882A1DF">
            <wp:simplePos x="0" y="0"/>
            <wp:positionH relativeFrom="column">
              <wp:posOffset>2184400</wp:posOffset>
            </wp:positionH>
            <wp:positionV relativeFrom="paragraph">
              <wp:posOffset>0</wp:posOffset>
            </wp:positionV>
            <wp:extent cx="600075" cy="602615"/>
            <wp:effectExtent l="0" t="0" r="952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77C">
        <w:rPr>
          <w:noProof/>
          <w:lang w:val="en-US"/>
        </w:rPr>
        <w:drawing>
          <wp:anchor distT="0" distB="0" distL="114300" distR="114300" simplePos="0" relativeHeight="251661312" behindDoc="0" locked="0" layoutInCell="1" allowOverlap="1" wp14:anchorId="70D92590" wp14:editId="64D8B372">
            <wp:simplePos x="0" y="0"/>
            <wp:positionH relativeFrom="column">
              <wp:posOffset>965684</wp:posOffset>
            </wp:positionH>
            <wp:positionV relativeFrom="paragraph">
              <wp:posOffset>152400</wp:posOffset>
            </wp:positionV>
            <wp:extent cx="774700" cy="270679"/>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4700" cy="270679"/>
                    </a:xfrm>
                    <a:prstGeom prst="rect">
                      <a:avLst/>
                    </a:prstGeom>
                    <a:noFill/>
                    <a:ln>
                      <a:noFill/>
                    </a:ln>
                  </pic:spPr>
                </pic:pic>
              </a:graphicData>
            </a:graphic>
            <wp14:sizeRelH relativeFrom="page">
              <wp14:pctWidth>0</wp14:pctWidth>
            </wp14:sizeRelH>
            <wp14:sizeRelV relativeFrom="page">
              <wp14:pctHeight>0</wp14:pctHeight>
            </wp14:sizeRelV>
          </wp:anchor>
        </w:drawing>
      </w:r>
      <w:r w:rsidR="00C86844">
        <w:rPr>
          <w:b/>
          <w:noProof/>
          <w:sz w:val="24"/>
          <w:szCs w:val="20"/>
          <w:lang w:val="en-US"/>
        </w:rPr>
        <w:drawing>
          <wp:anchor distT="0" distB="0" distL="114300" distR="114300" simplePos="0" relativeHeight="251658240" behindDoc="1" locked="0" layoutInCell="1" allowOverlap="1" wp14:anchorId="687B7AEB" wp14:editId="25D9B5C4">
            <wp:simplePos x="0" y="0"/>
            <wp:positionH relativeFrom="column">
              <wp:posOffset>-228600</wp:posOffset>
            </wp:positionH>
            <wp:positionV relativeFrom="paragraph">
              <wp:posOffset>114300</wp:posOffset>
            </wp:positionV>
            <wp:extent cx="952500" cy="389890"/>
            <wp:effectExtent l="0" t="0" r="0" b="0"/>
            <wp:wrapTight wrapText="bothSides">
              <wp:wrapPolygon edited="0">
                <wp:start x="0" y="0"/>
                <wp:lineTo x="0" y="20052"/>
                <wp:lineTo x="21168" y="20052"/>
                <wp:lineTo x="21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27F06" w14:textId="2A1402C0" w:rsidR="00FB04D4" w:rsidRDefault="00FB04D4" w:rsidP="00856198">
      <w:pPr>
        <w:jc w:val="center"/>
        <w:rPr>
          <w:rStyle w:val="BookTitle"/>
          <w:bCs w:val="0"/>
          <w:smallCaps w:val="0"/>
          <w:spacing w:val="0"/>
          <w:sz w:val="24"/>
          <w:szCs w:val="20"/>
        </w:rPr>
      </w:pPr>
    </w:p>
    <w:p w14:paraId="7E4F2987" w14:textId="1AAF9548" w:rsidR="00897913" w:rsidRDefault="00897913" w:rsidP="00856198">
      <w:pPr>
        <w:jc w:val="center"/>
        <w:rPr>
          <w:rStyle w:val="BookTitle"/>
          <w:bCs w:val="0"/>
          <w:smallCaps w:val="0"/>
          <w:spacing w:val="0"/>
          <w:sz w:val="24"/>
          <w:szCs w:val="20"/>
        </w:rPr>
      </w:pPr>
    </w:p>
    <w:p w14:paraId="284C36C3" w14:textId="77777777" w:rsidR="00D26000" w:rsidRDefault="00D26000" w:rsidP="00856198">
      <w:pPr>
        <w:jc w:val="center"/>
        <w:rPr>
          <w:rStyle w:val="BookTitle"/>
          <w:bCs w:val="0"/>
          <w:smallCaps w:val="0"/>
          <w:spacing w:val="0"/>
          <w:sz w:val="24"/>
          <w:szCs w:val="20"/>
        </w:rPr>
      </w:pPr>
    </w:p>
    <w:p w14:paraId="02CF0F43" w14:textId="1A0C9440" w:rsidR="00151F3C" w:rsidRDefault="003F0635" w:rsidP="00151F3C">
      <w:pPr>
        <w:spacing w:after="0"/>
        <w:jc w:val="both"/>
        <w:rPr>
          <w:rFonts w:cstheme="minorHAnsi"/>
          <w:sz w:val="24"/>
          <w:szCs w:val="24"/>
        </w:rPr>
      </w:pPr>
      <w:r w:rsidRPr="000D7CD9">
        <w:rPr>
          <w:rFonts w:cstheme="minorHAnsi"/>
          <w:sz w:val="24"/>
          <w:szCs w:val="24"/>
        </w:rPr>
        <w:t xml:space="preserve">Caritas Bangladesh invites </w:t>
      </w:r>
      <w:r w:rsidRPr="000D7CD9">
        <w:rPr>
          <w:rFonts w:eastAsia="Times New Roman" w:cstheme="minorHAnsi"/>
          <w:sz w:val="24"/>
          <w:szCs w:val="24"/>
          <w:lang w:eastAsia="en-GB"/>
        </w:rPr>
        <w:t xml:space="preserve">Expression of Interest </w:t>
      </w:r>
      <w:r w:rsidRPr="000D7CD9">
        <w:rPr>
          <w:rFonts w:cstheme="minorHAnsi"/>
          <w:sz w:val="24"/>
          <w:szCs w:val="24"/>
        </w:rPr>
        <w:t>(</w:t>
      </w:r>
      <w:proofErr w:type="spellStart"/>
      <w:r w:rsidRPr="000D7CD9">
        <w:rPr>
          <w:rFonts w:cstheme="minorHAnsi"/>
          <w:sz w:val="24"/>
          <w:szCs w:val="24"/>
        </w:rPr>
        <w:t>EoI</w:t>
      </w:r>
      <w:proofErr w:type="spellEnd"/>
      <w:r w:rsidRPr="000D7CD9">
        <w:rPr>
          <w:rFonts w:cstheme="minorHAnsi"/>
          <w:sz w:val="24"/>
          <w:szCs w:val="24"/>
        </w:rPr>
        <w:t xml:space="preserve">) on behalf of CAFOD </w:t>
      </w:r>
      <w:r w:rsidR="00B411BB">
        <w:rPr>
          <w:rFonts w:cstheme="minorHAnsi"/>
          <w:sz w:val="24"/>
          <w:szCs w:val="24"/>
        </w:rPr>
        <w:t>for</w:t>
      </w:r>
      <w:r w:rsidRPr="000D7CD9">
        <w:rPr>
          <w:rFonts w:cstheme="minorHAnsi"/>
          <w:sz w:val="24"/>
          <w:szCs w:val="24"/>
        </w:rPr>
        <w:t xml:space="preserve"> </w:t>
      </w:r>
      <w:r w:rsidR="00681B3E">
        <w:rPr>
          <w:rFonts w:cstheme="minorHAnsi"/>
          <w:sz w:val="24"/>
          <w:szCs w:val="24"/>
        </w:rPr>
        <w:t>consulting firms/individuals to</w:t>
      </w:r>
      <w:r w:rsidR="00151F3C">
        <w:rPr>
          <w:rFonts w:cstheme="minorHAnsi"/>
          <w:b/>
          <w:bCs/>
          <w:sz w:val="24"/>
          <w:szCs w:val="24"/>
        </w:rPr>
        <w:t xml:space="preserve"> </w:t>
      </w:r>
      <w:r w:rsidR="005C095B" w:rsidRPr="005C095B">
        <w:rPr>
          <w:rFonts w:cstheme="minorHAnsi"/>
          <w:bCs/>
          <w:sz w:val="24"/>
          <w:szCs w:val="24"/>
        </w:rPr>
        <w:t>conduct</w:t>
      </w:r>
      <w:r w:rsidR="00151F3C" w:rsidRPr="005C095B">
        <w:rPr>
          <w:rFonts w:cstheme="minorHAnsi"/>
          <w:bCs/>
          <w:sz w:val="24"/>
          <w:szCs w:val="24"/>
        </w:rPr>
        <w:t xml:space="preserve"> </w:t>
      </w:r>
      <w:r w:rsidR="005C095B" w:rsidRPr="005C095B">
        <w:rPr>
          <w:rFonts w:cstheme="minorHAnsi"/>
          <w:bCs/>
          <w:sz w:val="24"/>
          <w:szCs w:val="24"/>
        </w:rPr>
        <w:t>a</w:t>
      </w:r>
      <w:r w:rsidR="00F34C44">
        <w:rPr>
          <w:rFonts w:cstheme="minorHAnsi"/>
          <w:b/>
          <w:bCs/>
          <w:sz w:val="24"/>
          <w:szCs w:val="24"/>
        </w:rPr>
        <w:t xml:space="preserve"> </w:t>
      </w:r>
      <w:r w:rsidR="00F34C44" w:rsidRPr="00F34C44">
        <w:rPr>
          <w:rFonts w:cstheme="minorHAnsi"/>
          <w:bCs/>
          <w:sz w:val="24"/>
          <w:szCs w:val="24"/>
        </w:rPr>
        <w:t>Baseline</w:t>
      </w:r>
      <w:r w:rsidR="00151F3C">
        <w:rPr>
          <w:rFonts w:cstheme="minorHAnsi"/>
          <w:sz w:val="24"/>
          <w:szCs w:val="24"/>
        </w:rPr>
        <w:t xml:space="preserve"> </w:t>
      </w:r>
      <w:r w:rsidR="00B411BB">
        <w:rPr>
          <w:rFonts w:cstheme="minorHAnsi"/>
          <w:sz w:val="24"/>
          <w:szCs w:val="24"/>
        </w:rPr>
        <w:t>Study</w:t>
      </w:r>
      <w:r w:rsidR="00151F3C">
        <w:rPr>
          <w:rFonts w:cstheme="minorHAnsi"/>
          <w:sz w:val="24"/>
          <w:szCs w:val="24"/>
        </w:rPr>
        <w:t xml:space="preserve"> for the Project </w:t>
      </w:r>
      <w:r w:rsidR="00151F3C" w:rsidRPr="001523B5">
        <w:rPr>
          <w:rFonts w:cstheme="minorHAnsi"/>
          <w:b/>
          <w:sz w:val="24"/>
          <w:szCs w:val="24"/>
        </w:rPr>
        <w:t>Entitled</w:t>
      </w:r>
      <w:r w:rsidR="00151F3C">
        <w:rPr>
          <w:rFonts w:cstheme="minorHAnsi"/>
          <w:sz w:val="24"/>
          <w:szCs w:val="24"/>
        </w:rPr>
        <w:t xml:space="preserve"> Recovery and Reintegration Support for Bangladeshi Migrant Workers. </w:t>
      </w:r>
    </w:p>
    <w:p w14:paraId="561D5C2F" w14:textId="77777777" w:rsidR="00151F3C" w:rsidRDefault="00151F3C" w:rsidP="000D7CD9">
      <w:pPr>
        <w:spacing w:after="0"/>
        <w:jc w:val="both"/>
        <w:rPr>
          <w:rFonts w:cstheme="minorHAnsi"/>
          <w:sz w:val="24"/>
          <w:szCs w:val="24"/>
        </w:rPr>
      </w:pPr>
    </w:p>
    <w:p w14:paraId="25254532" w14:textId="6CDA2ACA" w:rsidR="00EC1EE2" w:rsidRPr="006C4C4F" w:rsidRDefault="003F0635" w:rsidP="00EC1EE2">
      <w:pPr>
        <w:spacing w:after="0"/>
        <w:jc w:val="both"/>
        <w:rPr>
          <w:rFonts w:cstheme="minorHAnsi"/>
          <w:sz w:val="24"/>
          <w:szCs w:val="24"/>
        </w:rPr>
      </w:pPr>
      <w:r w:rsidRPr="006C4C4F">
        <w:rPr>
          <w:rFonts w:cstheme="minorHAnsi"/>
          <w:sz w:val="24"/>
          <w:szCs w:val="24"/>
        </w:rPr>
        <w:t xml:space="preserve">The </w:t>
      </w:r>
      <w:r w:rsidR="001523B5">
        <w:rPr>
          <w:rFonts w:cstheme="minorHAnsi"/>
          <w:sz w:val="24"/>
          <w:szCs w:val="24"/>
        </w:rPr>
        <w:t>qualified consulting Firms/I</w:t>
      </w:r>
      <w:r w:rsidRPr="006C4C4F">
        <w:rPr>
          <w:rFonts w:cstheme="minorHAnsi"/>
          <w:sz w:val="24"/>
          <w:szCs w:val="24"/>
        </w:rPr>
        <w:t xml:space="preserve">ndividuals having </w:t>
      </w:r>
      <w:r w:rsidR="00A43E68" w:rsidRPr="006C4C4F">
        <w:rPr>
          <w:rFonts w:cstheme="minorHAnsi"/>
          <w:sz w:val="24"/>
          <w:szCs w:val="24"/>
        </w:rPr>
        <w:t>appropriate experience</w:t>
      </w:r>
      <w:r w:rsidR="001523B5">
        <w:rPr>
          <w:rFonts w:cstheme="minorHAnsi"/>
          <w:sz w:val="24"/>
          <w:szCs w:val="24"/>
        </w:rPr>
        <w:t>s</w:t>
      </w:r>
      <w:r w:rsidR="00A43E68" w:rsidRPr="006C4C4F">
        <w:rPr>
          <w:rFonts w:cstheme="minorHAnsi"/>
          <w:sz w:val="24"/>
          <w:szCs w:val="24"/>
        </w:rPr>
        <w:t xml:space="preserve"> for</w:t>
      </w:r>
      <w:r w:rsidRPr="006C4C4F">
        <w:rPr>
          <w:rFonts w:cstheme="minorHAnsi"/>
          <w:sz w:val="24"/>
          <w:szCs w:val="24"/>
        </w:rPr>
        <w:t xml:space="preserve"> conducting</w:t>
      </w:r>
      <w:r w:rsidR="00A43E68" w:rsidRPr="006C4C4F">
        <w:rPr>
          <w:rFonts w:cstheme="minorHAnsi"/>
          <w:sz w:val="24"/>
          <w:szCs w:val="24"/>
        </w:rPr>
        <w:t xml:space="preserve"> </w:t>
      </w:r>
      <w:r w:rsidR="001523B5">
        <w:rPr>
          <w:rFonts w:cstheme="minorHAnsi"/>
          <w:sz w:val="24"/>
          <w:szCs w:val="24"/>
        </w:rPr>
        <w:t xml:space="preserve">the </w:t>
      </w:r>
      <w:r w:rsidR="00A43E68" w:rsidRPr="006C4C4F">
        <w:rPr>
          <w:rFonts w:cstheme="minorHAnsi"/>
          <w:sz w:val="24"/>
          <w:szCs w:val="24"/>
        </w:rPr>
        <w:t xml:space="preserve">Baseline </w:t>
      </w:r>
      <w:r w:rsidR="00DA5906" w:rsidRPr="006C4C4F">
        <w:rPr>
          <w:rFonts w:cstheme="minorHAnsi"/>
          <w:sz w:val="24"/>
          <w:szCs w:val="24"/>
        </w:rPr>
        <w:t>Assessment of</w:t>
      </w:r>
      <w:r w:rsidR="001523B5">
        <w:rPr>
          <w:rFonts w:cstheme="minorHAnsi"/>
          <w:sz w:val="24"/>
          <w:szCs w:val="24"/>
        </w:rPr>
        <w:t xml:space="preserve"> similar nature of P</w:t>
      </w:r>
      <w:r w:rsidRPr="006C4C4F">
        <w:rPr>
          <w:rFonts w:cstheme="minorHAnsi"/>
          <w:sz w:val="24"/>
          <w:szCs w:val="24"/>
        </w:rPr>
        <w:t xml:space="preserve">rojects are encouraged to participate in this </w:t>
      </w:r>
      <w:r w:rsidR="00A43E68" w:rsidRPr="006C4C4F">
        <w:rPr>
          <w:rFonts w:eastAsia="Times New Roman" w:cstheme="minorHAnsi"/>
          <w:sz w:val="24"/>
          <w:szCs w:val="24"/>
          <w:lang w:eastAsia="en-GB"/>
        </w:rPr>
        <w:t xml:space="preserve">Expression of Interest </w:t>
      </w:r>
      <w:r w:rsidR="00A43E68" w:rsidRPr="006C4C4F">
        <w:rPr>
          <w:rFonts w:cstheme="minorHAnsi"/>
          <w:sz w:val="24"/>
          <w:szCs w:val="24"/>
        </w:rPr>
        <w:t>(</w:t>
      </w:r>
      <w:proofErr w:type="spellStart"/>
      <w:r w:rsidR="00A43E68" w:rsidRPr="006C4C4F">
        <w:rPr>
          <w:rFonts w:cstheme="minorHAnsi"/>
          <w:sz w:val="24"/>
          <w:szCs w:val="24"/>
        </w:rPr>
        <w:t>EoI</w:t>
      </w:r>
      <w:proofErr w:type="spellEnd"/>
      <w:r w:rsidR="00A43E68" w:rsidRPr="006C4C4F">
        <w:rPr>
          <w:rFonts w:cstheme="minorHAnsi"/>
          <w:sz w:val="24"/>
          <w:szCs w:val="24"/>
        </w:rPr>
        <w:t>)</w:t>
      </w:r>
      <w:r w:rsidRPr="006C4C4F">
        <w:rPr>
          <w:rFonts w:cstheme="minorHAnsi"/>
          <w:sz w:val="24"/>
          <w:szCs w:val="24"/>
        </w:rPr>
        <w:t xml:space="preserve">. </w:t>
      </w:r>
      <w:r w:rsidR="00EC1EE2">
        <w:rPr>
          <w:rFonts w:cstheme="minorHAnsi"/>
          <w:sz w:val="24"/>
          <w:szCs w:val="24"/>
        </w:rPr>
        <w:t>The interested consulting Firms/I</w:t>
      </w:r>
      <w:r w:rsidR="00EC1EE2" w:rsidRPr="006C4C4F">
        <w:rPr>
          <w:rFonts w:cstheme="minorHAnsi"/>
          <w:sz w:val="24"/>
          <w:szCs w:val="24"/>
        </w:rPr>
        <w:t xml:space="preserve">ndividuals are requested see the attached TOR and other information. The circular of this </w:t>
      </w:r>
      <w:r w:rsidR="00EC1EE2" w:rsidRPr="006C4C4F">
        <w:rPr>
          <w:rFonts w:eastAsia="Times New Roman" w:cstheme="minorHAnsi"/>
          <w:sz w:val="24"/>
          <w:szCs w:val="24"/>
          <w:lang w:eastAsia="en-GB"/>
        </w:rPr>
        <w:t xml:space="preserve">Expression of Interest </w:t>
      </w:r>
      <w:r w:rsidR="00EC1EE2" w:rsidRPr="006C4C4F">
        <w:rPr>
          <w:rFonts w:cstheme="minorHAnsi"/>
          <w:sz w:val="24"/>
          <w:szCs w:val="24"/>
        </w:rPr>
        <w:t>(</w:t>
      </w:r>
      <w:proofErr w:type="spellStart"/>
      <w:r w:rsidR="00EC1EE2" w:rsidRPr="006C4C4F">
        <w:rPr>
          <w:rFonts w:cstheme="minorHAnsi"/>
          <w:sz w:val="24"/>
          <w:szCs w:val="24"/>
        </w:rPr>
        <w:t>EoI</w:t>
      </w:r>
      <w:proofErr w:type="spellEnd"/>
      <w:r w:rsidR="00EC1EE2" w:rsidRPr="006C4C4F">
        <w:rPr>
          <w:rFonts w:cstheme="minorHAnsi"/>
          <w:sz w:val="24"/>
          <w:szCs w:val="24"/>
        </w:rPr>
        <w:t>)</w:t>
      </w:r>
      <w:r w:rsidR="00EC1EE2">
        <w:rPr>
          <w:rFonts w:cstheme="minorHAnsi"/>
          <w:sz w:val="24"/>
          <w:szCs w:val="24"/>
        </w:rPr>
        <w:t xml:space="preserve"> is</w:t>
      </w:r>
      <w:r w:rsidR="00EC1EE2" w:rsidRPr="006C4C4F">
        <w:rPr>
          <w:rFonts w:cstheme="minorHAnsi"/>
          <w:sz w:val="24"/>
          <w:szCs w:val="24"/>
        </w:rPr>
        <w:t xml:space="preserve"> also published </w:t>
      </w:r>
      <w:r w:rsidR="00B411BB">
        <w:rPr>
          <w:rFonts w:cstheme="minorHAnsi"/>
          <w:sz w:val="24"/>
          <w:szCs w:val="24"/>
        </w:rPr>
        <w:t>o</w:t>
      </w:r>
      <w:r w:rsidR="00EC1EE2" w:rsidRPr="006C4C4F">
        <w:rPr>
          <w:rFonts w:cstheme="minorHAnsi"/>
          <w:sz w:val="24"/>
          <w:szCs w:val="24"/>
        </w:rPr>
        <w:t xml:space="preserve">n the Caritas website: </w:t>
      </w:r>
      <w:hyperlink r:id="rId16" w:history="1">
        <w:r w:rsidR="00EC1EE2" w:rsidRPr="006C4C4F">
          <w:rPr>
            <w:rStyle w:val="Hyperlink"/>
            <w:rFonts w:cstheme="minorHAnsi"/>
            <w:sz w:val="24"/>
            <w:szCs w:val="24"/>
          </w:rPr>
          <w:t>https://caritasbd.org/notice/tender/</w:t>
        </w:r>
      </w:hyperlink>
      <w:r w:rsidR="00EC1EE2" w:rsidRPr="006C4C4F">
        <w:rPr>
          <w:rFonts w:cstheme="minorHAnsi"/>
          <w:sz w:val="24"/>
          <w:szCs w:val="24"/>
        </w:rPr>
        <w:t xml:space="preserve">  </w:t>
      </w:r>
    </w:p>
    <w:p w14:paraId="64A8E1A4" w14:textId="77777777" w:rsidR="00260EC5" w:rsidRPr="006C4C4F" w:rsidRDefault="00260EC5" w:rsidP="000D7CD9">
      <w:pPr>
        <w:spacing w:after="0"/>
        <w:jc w:val="both"/>
        <w:rPr>
          <w:rFonts w:cstheme="minorHAnsi"/>
          <w:sz w:val="24"/>
          <w:szCs w:val="24"/>
        </w:rPr>
      </w:pPr>
    </w:p>
    <w:p w14:paraId="2FA05864" w14:textId="77777777" w:rsidR="00260EC5" w:rsidRDefault="00260EC5" w:rsidP="000D7CD9">
      <w:pPr>
        <w:spacing w:after="0"/>
        <w:jc w:val="both"/>
        <w:rPr>
          <w:rFonts w:cstheme="minorHAnsi"/>
          <w:sz w:val="24"/>
          <w:szCs w:val="24"/>
        </w:rPr>
      </w:pPr>
    </w:p>
    <w:p w14:paraId="33D4884F" w14:textId="3C960FA2" w:rsidR="000D7CD9" w:rsidRPr="00F34C44" w:rsidRDefault="000D7CD9" w:rsidP="000D7CD9">
      <w:pPr>
        <w:spacing w:after="0"/>
        <w:jc w:val="both"/>
        <w:rPr>
          <w:rFonts w:cstheme="minorHAnsi"/>
          <w:b/>
          <w:sz w:val="24"/>
          <w:szCs w:val="24"/>
        </w:rPr>
      </w:pPr>
      <w:r w:rsidRPr="00F34C44">
        <w:rPr>
          <w:rFonts w:cstheme="minorHAnsi"/>
          <w:b/>
          <w:sz w:val="24"/>
          <w:szCs w:val="24"/>
        </w:rPr>
        <w:t xml:space="preserve">Submission of </w:t>
      </w:r>
      <w:proofErr w:type="spellStart"/>
      <w:r w:rsidRPr="00F34C44">
        <w:rPr>
          <w:rFonts w:cstheme="minorHAnsi"/>
          <w:b/>
          <w:sz w:val="24"/>
          <w:szCs w:val="24"/>
        </w:rPr>
        <w:t>EoI</w:t>
      </w:r>
      <w:proofErr w:type="spellEnd"/>
      <w:r w:rsidR="000A7441" w:rsidRPr="00F34C44">
        <w:rPr>
          <w:rFonts w:cstheme="minorHAnsi"/>
          <w:b/>
          <w:sz w:val="24"/>
          <w:szCs w:val="24"/>
        </w:rPr>
        <w:t>:</w:t>
      </w:r>
    </w:p>
    <w:p w14:paraId="7B7E0AE6" w14:textId="77777777" w:rsidR="000D7CD9" w:rsidRPr="00F34C44" w:rsidRDefault="000D7CD9" w:rsidP="000D7CD9">
      <w:pPr>
        <w:spacing w:after="0"/>
        <w:jc w:val="both"/>
        <w:rPr>
          <w:rFonts w:cstheme="minorHAnsi"/>
          <w:sz w:val="12"/>
          <w:szCs w:val="24"/>
        </w:rPr>
      </w:pPr>
    </w:p>
    <w:p w14:paraId="3AF81748" w14:textId="733FCE86" w:rsidR="00C61D66" w:rsidRPr="00F34C44" w:rsidRDefault="004D5C0B" w:rsidP="00C61D66">
      <w:pPr>
        <w:spacing w:after="0"/>
        <w:jc w:val="both"/>
        <w:rPr>
          <w:rFonts w:cstheme="minorHAnsi"/>
          <w:sz w:val="24"/>
          <w:szCs w:val="24"/>
        </w:rPr>
      </w:pPr>
      <w:r w:rsidRPr="00F34C44">
        <w:rPr>
          <w:rFonts w:cstheme="minorHAnsi"/>
          <w:sz w:val="24"/>
          <w:szCs w:val="24"/>
        </w:rPr>
        <w:t>Qualified and i</w:t>
      </w:r>
      <w:r w:rsidR="001523B5">
        <w:rPr>
          <w:rFonts w:cstheme="minorHAnsi"/>
          <w:sz w:val="24"/>
          <w:szCs w:val="24"/>
        </w:rPr>
        <w:t>nterested consulting Firms/I</w:t>
      </w:r>
      <w:r w:rsidR="000D7CD9" w:rsidRPr="00F34C44">
        <w:rPr>
          <w:rFonts w:cstheme="minorHAnsi"/>
          <w:sz w:val="24"/>
          <w:szCs w:val="24"/>
        </w:rPr>
        <w:t xml:space="preserve">ndividuals may submit their Technical and Financial Proposal with relevant documents including tentative timeframe </w:t>
      </w:r>
      <w:r w:rsidRPr="00F34C44">
        <w:rPr>
          <w:rFonts w:cstheme="minorHAnsi"/>
          <w:sz w:val="24"/>
          <w:szCs w:val="24"/>
        </w:rPr>
        <w:t>for the</w:t>
      </w:r>
      <w:r w:rsidR="006C797A">
        <w:rPr>
          <w:rFonts w:cstheme="minorHAnsi"/>
          <w:sz w:val="24"/>
          <w:szCs w:val="24"/>
        </w:rPr>
        <w:t xml:space="preserve"> above baseline </w:t>
      </w:r>
      <w:r w:rsidR="00B411BB">
        <w:rPr>
          <w:rFonts w:cstheme="minorHAnsi"/>
          <w:sz w:val="24"/>
          <w:szCs w:val="24"/>
        </w:rPr>
        <w:t>study to</w:t>
      </w:r>
      <w:r w:rsidRPr="00F34C44">
        <w:rPr>
          <w:rFonts w:cstheme="minorHAnsi"/>
          <w:sz w:val="24"/>
          <w:szCs w:val="24"/>
        </w:rPr>
        <w:t xml:space="preserve"> </w:t>
      </w:r>
      <w:r w:rsidR="000D7CD9" w:rsidRPr="00F34C44">
        <w:rPr>
          <w:rFonts w:cstheme="minorHAnsi"/>
          <w:sz w:val="24"/>
          <w:szCs w:val="24"/>
        </w:rPr>
        <w:t>email</w:t>
      </w:r>
      <w:r w:rsidR="00B411BB">
        <w:rPr>
          <w:rFonts w:cstheme="minorHAnsi"/>
          <w:sz w:val="24"/>
          <w:szCs w:val="24"/>
        </w:rPr>
        <w:t xml:space="preserve"> address</w:t>
      </w:r>
      <w:r w:rsidR="000D7CD9" w:rsidRPr="00F34C44">
        <w:rPr>
          <w:rFonts w:cstheme="minorHAnsi"/>
          <w:sz w:val="24"/>
          <w:szCs w:val="24"/>
        </w:rPr>
        <w:t xml:space="preserve">: </w:t>
      </w:r>
      <w:hyperlink r:id="rId17" w:history="1">
        <w:r w:rsidR="000D7CD9" w:rsidRPr="00F34C44">
          <w:rPr>
            <w:rStyle w:val="Hyperlink"/>
            <w:rFonts w:eastAsia="Times New Roman" w:cstheme="minorHAnsi"/>
            <w:sz w:val="24"/>
            <w:szCs w:val="24"/>
            <w:lang w:eastAsia="en-GB"/>
          </w:rPr>
          <w:t>submissions@cafod.org.uk</w:t>
        </w:r>
      </w:hyperlink>
      <w:r w:rsidR="000D7CD9" w:rsidRPr="00F34C44">
        <w:rPr>
          <w:rFonts w:cstheme="minorHAnsi"/>
          <w:sz w:val="24"/>
          <w:szCs w:val="24"/>
        </w:rPr>
        <w:t xml:space="preserve">. </w:t>
      </w:r>
      <w:r w:rsidR="000D7CD9" w:rsidRPr="00F34C44">
        <w:rPr>
          <w:rStyle w:val="Hyperlink"/>
          <w:rFonts w:cstheme="minorHAnsi"/>
          <w:b/>
          <w:color w:val="auto"/>
          <w:sz w:val="24"/>
          <w:szCs w:val="24"/>
          <w:u w:val="none"/>
        </w:rPr>
        <w:t>The deadline for submission of proposals is 5:00pm, 05 July, 2020.</w:t>
      </w:r>
      <w:r w:rsidR="00C61D66" w:rsidRPr="00F34C44">
        <w:rPr>
          <w:rStyle w:val="Hyperlink"/>
          <w:rFonts w:cstheme="minorHAnsi"/>
          <w:b/>
          <w:color w:val="auto"/>
          <w:sz w:val="24"/>
          <w:szCs w:val="24"/>
          <w:u w:val="none"/>
        </w:rPr>
        <w:t xml:space="preserve"> </w:t>
      </w:r>
      <w:r w:rsidR="00C61D66" w:rsidRPr="00F34C44">
        <w:rPr>
          <w:rStyle w:val="Hyperlink"/>
          <w:rFonts w:cstheme="minorHAnsi"/>
          <w:color w:val="auto"/>
          <w:sz w:val="24"/>
          <w:szCs w:val="24"/>
          <w:u w:val="none"/>
        </w:rPr>
        <w:t>No application will be considered after the last date. Only short-listed candidates will be notified and called for next steps.</w:t>
      </w:r>
      <w:r w:rsidR="00C61D66" w:rsidRPr="00F34C44">
        <w:rPr>
          <w:rFonts w:cstheme="minorHAnsi"/>
          <w:sz w:val="24"/>
          <w:szCs w:val="24"/>
        </w:rPr>
        <w:t xml:space="preserve"> </w:t>
      </w:r>
      <w:r w:rsidR="001523B5">
        <w:rPr>
          <w:rFonts w:cstheme="minorHAnsi"/>
          <w:sz w:val="24"/>
          <w:szCs w:val="24"/>
        </w:rPr>
        <w:t>For any query, please communicate</w:t>
      </w:r>
      <w:r w:rsidR="00C61D66" w:rsidRPr="00F34C44">
        <w:rPr>
          <w:rFonts w:cstheme="minorHAnsi"/>
          <w:sz w:val="24"/>
          <w:szCs w:val="24"/>
        </w:rPr>
        <w:t xml:space="preserve"> Mr. </w:t>
      </w:r>
      <w:r w:rsidR="00C61D66" w:rsidRPr="00F34C44">
        <w:rPr>
          <w:rFonts w:eastAsia="Times New Roman" w:cstheme="minorHAnsi"/>
          <w:sz w:val="24"/>
          <w:szCs w:val="24"/>
          <w:lang w:eastAsia="en-GB"/>
        </w:rPr>
        <w:t xml:space="preserve">Richard Sloman, E-Mail: </w:t>
      </w:r>
      <w:hyperlink r:id="rId18" w:history="1">
        <w:r w:rsidR="00C61D66" w:rsidRPr="00F34C44">
          <w:rPr>
            <w:rStyle w:val="Hyperlink"/>
            <w:rFonts w:eastAsia="Times New Roman" w:cstheme="minorHAnsi"/>
            <w:sz w:val="24"/>
            <w:szCs w:val="24"/>
            <w:lang w:eastAsia="en-GB"/>
          </w:rPr>
          <w:t>rsloman@cafod.org.uk</w:t>
        </w:r>
      </w:hyperlink>
    </w:p>
    <w:p w14:paraId="2D750F58" w14:textId="55D12256" w:rsidR="000D7CD9" w:rsidRPr="00C61D66" w:rsidRDefault="000D7CD9" w:rsidP="000D7CD9">
      <w:pPr>
        <w:spacing w:after="0"/>
        <w:jc w:val="both"/>
        <w:rPr>
          <w:rStyle w:val="Hyperlink"/>
          <w:rFonts w:ascii="Times New Roman" w:hAnsi="Times New Roman" w:cs="Times New Roman"/>
          <w:b/>
          <w:color w:val="auto"/>
          <w:sz w:val="24"/>
          <w:szCs w:val="24"/>
          <w:u w:val="none"/>
        </w:rPr>
      </w:pPr>
    </w:p>
    <w:p w14:paraId="511AF6DA" w14:textId="77777777" w:rsidR="00D26000" w:rsidRDefault="00D26000" w:rsidP="000D7CD9">
      <w:pPr>
        <w:jc w:val="both"/>
        <w:rPr>
          <w:rStyle w:val="BookTitle"/>
          <w:bCs w:val="0"/>
          <w:smallCaps w:val="0"/>
          <w:spacing w:val="0"/>
          <w:sz w:val="24"/>
          <w:szCs w:val="20"/>
        </w:rPr>
      </w:pPr>
    </w:p>
    <w:p w14:paraId="127CEF40" w14:textId="77777777" w:rsidR="00D26000" w:rsidRDefault="00D26000" w:rsidP="00856198">
      <w:pPr>
        <w:jc w:val="center"/>
        <w:rPr>
          <w:rStyle w:val="BookTitle"/>
          <w:bCs w:val="0"/>
          <w:smallCaps w:val="0"/>
          <w:spacing w:val="0"/>
          <w:sz w:val="24"/>
          <w:szCs w:val="20"/>
        </w:rPr>
      </w:pPr>
    </w:p>
    <w:p w14:paraId="5DF32CDC" w14:textId="77777777" w:rsidR="00D26000" w:rsidRDefault="00D26000" w:rsidP="00856198">
      <w:pPr>
        <w:jc w:val="center"/>
        <w:rPr>
          <w:rStyle w:val="BookTitle"/>
          <w:bCs w:val="0"/>
          <w:smallCaps w:val="0"/>
          <w:spacing w:val="0"/>
          <w:sz w:val="24"/>
          <w:szCs w:val="20"/>
        </w:rPr>
      </w:pPr>
    </w:p>
    <w:p w14:paraId="550CE01E" w14:textId="77777777" w:rsidR="00D26000" w:rsidRDefault="00D26000" w:rsidP="00856198">
      <w:pPr>
        <w:jc w:val="center"/>
        <w:rPr>
          <w:rStyle w:val="BookTitle"/>
          <w:bCs w:val="0"/>
          <w:smallCaps w:val="0"/>
          <w:spacing w:val="0"/>
          <w:sz w:val="24"/>
          <w:szCs w:val="20"/>
        </w:rPr>
      </w:pPr>
    </w:p>
    <w:p w14:paraId="69FEC3D3" w14:textId="77777777" w:rsidR="00D26000" w:rsidRDefault="00D26000" w:rsidP="00856198">
      <w:pPr>
        <w:jc w:val="center"/>
        <w:rPr>
          <w:rStyle w:val="BookTitle"/>
          <w:bCs w:val="0"/>
          <w:smallCaps w:val="0"/>
          <w:spacing w:val="0"/>
          <w:sz w:val="24"/>
          <w:szCs w:val="20"/>
        </w:rPr>
      </w:pPr>
    </w:p>
    <w:p w14:paraId="6DAB6930" w14:textId="77777777" w:rsidR="00D26000" w:rsidRDefault="00D26000" w:rsidP="00856198">
      <w:pPr>
        <w:jc w:val="center"/>
        <w:rPr>
          <w:rStyle w:val="BookTitle"/>
          <w:bCs w:val="0"/>
          <w:smallCaps w:val="0"/>
          <w:spacing w:val="0"/>
          <w:sz w:val="24"/>
          <w:szCs w:val="20"/>
        </w:rPr>
      </w:pPr>
    </w:p>
    <w:p w14:paraId="63EF5A16" w14:textId="77777777" w:rsidR="00D26000" w:rsidRDefault="00D26000" w:rsidP="00856198">
      <w:pPr>
        <w:jc w:val="center"/>
        <w:rPr>
          <w:rStyle w:val="BookTitle"/>
          <w:bCs w:val="0"/>
          <w:smallCaps w:val="0"/>
          <w:spacing w:val="0"/>
          <w:sz w:val="24"/>
          <w:szCs w:val="20"/>
        </w:rPr>
      </w:pPr>
    </w:p>
    <w:p w14:paraId="705FDD60" w14:textId="77777777" w:rsidR="00D26000" w:rsidRDefault="00D26000" w:rsidP="00856198">
      <w:pPr>
        <w:jc w:val="center"/>
        <w:rPr>
          <w:rStyle w:val="BookTitle"/>
          <w:bCs w:val="0"/>
          <w:smallCaps w:val="0"/>
          <w:spacing w:val="0"/>
          <w:sz w:val="24"/>
          <w:szCs w:val="20"/>
        </w:rPr>
      </w:pPr>
    </w:p>
    <w:p w14:paraId="28BC8E7B" w14:textId="1F606A9F" w:rsidR="00D26000" w:rsidRDefault="00D26000" w:rsidP="00856198">
      <w:pPr>
        <w:jc w:val="center"/>
        <w:rPr>
          <w:rStyle w:val="BookTitle"/>
          <w:bCs w:val="0"/>
          <w:smallCaps w:val="0"/>
          <w:spacing w:val="0"/>
          <w:sz w:val="24"/>
          <w:szCs w:val="20"/>
        </w:rPr>
      </w:pPr>
    </w:p>
    <w:p w14:paraId="50E72928" w14:textId="4F22C3BD" w:rsidR="00C20882" w:rsidRDefault="00C20882" w:rsidP="00856198">
      <w:pPr>
        <w:jc w:val="center"/>
        <w:rPr>
          <w:rStyle w:val="BookTitle"/>
          <w:bCs w:val="0"/>
          <w:smallCaps w:val="0"/>
          <w:spacing w:val="0"/>
          <w:sz w:val="24"/>
          <w:szCs w:val="20"/>
        </w:rPr>
      </w:pPr>
    </w:p>
    <w:p w14:paraId="03BC0C32" w14:textId="77777777" w:rsidR="00C20882" w:rsidRDefault="00C20882" w:rsidP="00856198">
      <w:pPr>
        <w:jc w:val="center"/>
        <w:rPr>
          <w:rStyle w:val="BookTitle"/>
          <w:bCs w:val="0"/>
          <w:smallCaps w:val="0"/>
          <w:spacing w:val="0"/>
          <w:sz w:val="24"/>
          <w:szCs w:val="20"/>
        </w:rPr>
      </w:pPr>
      <w:bookmarkStart w:id="1" w:name="_GoBack"/>
      <w:bookmarkEnd w:id="1"/>
    </w:p>
    <w:p w14:paraId="64B2E005" w14:textId="77777777" w:rsidR="00D26000" w:rsidRDefault="00D26000" w:rsidP="00856198">
      <w:pPr>
        <w:jc w:val="center"/>
        <w:rPr>
          <w:rStyle w:val="BookTitle"/>
          <w:bCs w:val="0"/>
          <w:smallCaps w:val="0"/>
          <w:spacing w:val="0"/>
          <w:sz w:val="24"/>
          <w:szCs w:val="20"/>
        </w:rPr>
      </w:pPr>
    </w:p>
    <w:p w14:paraId="3D4909C4" w14:textId="77777777" w:rsidR="00D26000" w:rsidRDefault="00D26000" w:rsidP="00856198">
      <w:pPr>
        <w:jc w:val="center"/>
        <w:rPr>
          <w:rStyle w:val="BookTitle"/>
          <w:bCs w:val="0"/>
          <w:smallCaps w:val="0"/>
          <w:spacing w:val="0"/>
          <w:sz w:val="24"/>
          <w:szCs w:val="20"/>
        </w:rPr>
      </w:pPr>
    </w:p>
    <w:p w14:paraId="31F6B52F" w14:textId="6603B7B6" w:rsidR="001821AA" w:rsidRDefault="001821AA" w:rsidP="001821AA">
      <w:pPr>
        <w:jc w:val="center"/>
        <w:rPr>
          <w:rStyle w:val="BookTitle"/>
          <w:bCs w:val="0"/>
          <w:smallCaps w:val="0"/>
          <w:spacing w:val="0"/>
          <w:sz w:val="24"/>
          <w:szCs w:val="20"/>
        </w:rPr>
      </w:pPr>
      <w:r w:rsidRPr="00217E0C">
        <w:rPr>
          <w:rStyle w:val="BookTitle"/>
          <w:bCs w:val="0"/>
          <w:smallCaps w:val="0"/>
          <w:spacing w:val="0"/>
          <w:sz w:val="24"/>
          <w:szCs w:val="20"/>
        </w:rPr>
        <w:lastRenderedPageBreak/>
        <w:t xml:space="preserve">Baseline </w:t>
      </w:r>
      <w:r>
        <w:rPr>
          <w:rStyle w:val="BookTitle"/>
          <w:bCs w:val="0"/>
          <w:smallCaps w:val="0"/>
          <w:spacing w:val="0"/>
          <w:sz w:val="24"/>
          <w:szCs w:val="20"/>
        </w:rPr>
        <w:t>Study</w:t>
      </w:r>
      <w:r w:rsidRPr="00217E0C">
        <w:rPr>
          <w:rStyle w:val="BookTitle"/>
          <w:bCs w:val="0"/>
          <w:smallCaps w:val="0"/>
          <w:spacing w:val="0"/>
          <w:sz w:val="24"/>
          <w:szCs w:val="20"/>
        </w:rPr>
        <w:t xml:space="preserve"> terms of reference </w:t>
      </w:r>
      <w:r w:rsidR="002A7FDA">
        <w:rPr>
          <w:rStyle w:val="BookTitle"/>
          <w:bCs w:val="0"/>
          <w:smallCaps w:val="0"/>
          <w:spacing w:val="0"/>
          <w:sz w:val="24"/>
          <w:szCs w:val="20"/>
        </w:rPr>
        <w:t>(TOR)</w:t>
      </w:r>
    </w:p>
    <w:p w14:paraId="60918FBC" w14:textId="77777777" w:rsidR="001821AA" w:rsidRDefault="001821AA" w:rsidP="001821AA">
      <w:pPr>
        <w:spacing w:after="0"/>
        <w:jc w:val="center"/>
        <w:rPr>
          <w:rStyle w:val="BookTitle"/>
          <w:bCs w:val="0"/>
          <w:smallCaps w:val="0"/>
          <w:spacing w:val="0"/>
          <w:sz w:val="24"/>
          <w:szCs w:val="20"/>
        </w:rPr>
      </w:pPr>
      <w:r>
        <w:rPr>
          <w:rStyle w:val="BookTitle"/>
          <w:bCs w:val="0"/>
          <w:smallCaps w:val="0"/>
          <w:spacing w:val="0"/>
          <w:sz w:val="24"/>
          <w:szCs w:val="20"/>
        </w:rPr>
        <w:t>Request for Quotations to Conduct a Baseline Assessment for the Project Entitled Recovery and Reintegration Support for Bangladeshi Migrant Workers</w:t>
      </w:r>
    </w:p>
    <w:p w14:paraId="4B43F9F6" w14:textId="77777777" w:rsidR="001821AA" w:rsidRPr="00217E0C" w:rsidRDefault="001821AA" w:rsidP="001821AA">
      <w:pPr>
        <w:spacing w:after="0"/>
        <w:jc w:val="center"/>
        <w:rPr>
          <w:rStyle w:val="BookTitle"/>
          <w:bCs w:val="0"/>
          <w:smallCaps w:val="0"/>
          <w:spacing w:val="0"/>
          <w:sz w:val="24"/>
          <w:szCs w:val="20"/>
        </w:rPr>
      </w:pPr>
      <w:r>
        <w:rPr>
          <w:rStyle w:val="BookTitle"/>
          <w:bCs w:val="0"/>
          <w:smallCaps w:val="0"/>
          <w:spacing w:val="0"/>
          <w:sz w:val="24"/>
          <w:szCs w:val="20"/>
        </w:rPr>
        <w:t>June 2020</w:t>
      </w:r>
    </w:p>
    <w:p w14:paraId="09D923F8" w14:textId="77777777" w:rsidR="001821AA" w:rsidRDefault="001821AA" w:rsidP="001821AA">
      <w:pPr>
        <w:textAlignment w:val="baseline"/>
        <w:rPr>
          <w:rFonts w:eastAsia="Times New Roman" w:cs="Segoe UI"/>
          <w:b/>
          <w:bCs/>
          <w:sz w:val="20"/>
          <w:szCs w:val="20"/>
          <w:u w:val="single"/>
          <w:lang w:val="en-US" w:eastAsia="en-GB"/>
        </w:rPr>
      </w:pPr>
    </w:p>
    <w:p w14:paraId="6A458D26" w14:textId="77777777" w:rsidR="001821AA" w:rsidRPr="00856198" w:rsidRDefault="001821AA" w:rsidP="001821AA">
      <w:pPr>
        <w:textAlignment w:val="baseline"/>
        <w:rPr>
          <w:rFonts w:eastAsia="Times New Roman" w:cs="Segoe UI"/>
          <w:sz w:val="20"/>
          <w:szCs w:val="20"/>
          <w:u w:val="single"/>
          <w:lang w:eastAsia="en-GB"/>
        </w:rPr>
      </w:pPr>
      <w:r w:rsidRPr="00856198">
        <w:rPr>
          <w:rFonts w:eastAsia="Times New Roman" w:cs="Segoe UI"/>
          <w:b/>
          <w:bCs/>
          <w:sz w:val="20"/>
          <w:szCs w:val="20"/>
          <w:u w:val="single"/>
          <w:lang w:val="en-US" w:eastAsia="en-GB"/>
        </w:rPr>
        <w:t>INTRODUCTION</w:t>
      </w:r>
    </w:p>
    <w:p w14:paraId="0944E385" w14:textId="77777777" w:rsidR="001821AA" w:rsidRDefault="001821AA" w:rsidP="00581FCC">
      <w:pPr>
        <w:jc w:val="both"/>
        <w:textAlignment w:val="baseline"/>
        <w:rPr>
          <w:rFonts w:eastAsia="Times New Roman" w:cs="Segoe UI"/>
          <w:sz w:val="20"/>
          <w:szCs w:val="20"/>
          <w:lang w:eastAsia="en-GB"/>
        </w:rPr>
      </w:pPr>
      <w:r w:rsidRPr="00217E0C">
        <w:rPr>
          <w:rFonts w:eastAsia="Times New Roman" w:cs="Segoe UI"/>
          <w:b/>
          <w:bCs/>
          <w:sz w:val="20"/>
          <w:szCs w:val="20"/>
          <w:lang w:val="en-US" w:eastAsia="en-GB"/>
        </w:rPr>
        <w:t>I.A. Baseline Overview</w:t>
      </w:r>
      <w:r w:rsidRPr="00217E0C">
        <w:rPr>
          <w:rFonts w:eastAsia="Times New Roman" w:cs="Segoe UI"/>
          <w:sz w:val="20"/>
          <w:szCs w:val="20"/>
          <w:lang w:val="en-US" w:eastAsia="en-GB"/>
        </w:rPr>
        <w:t> </w:t>
      </w:r>
      <w:r w:rsidRPr="00217E0C">
        <w:rPr>
          <w:rFonts w:eastAsia="Times New Roman" w:cs="Segoe UI"/>
          <w:sz w:val="20"/>
          <w:szCs w:val="20"/>
          <w:lang w:eastAsia="en-GB"/>
        </w:rPr>
        <w:t> </w:t>
      </w:r>
    </w:p>
    <w:p w14:paraId="32D90A55" w14:textId="77777777" w:rsidR="001821AA" w:rsidRPr="00974910" w:rsidRDefault="001821AA" w:rsidP="00581FCC">
      <w:pPr>
        <w:spacing w:line="276" w:lineRule="auto"/>
        <w:jc w:val="both"/>
        <w:textAlignment w:val="baseline"/>
        <w:rPr>
          <w:rFonts w:eastAsia="Times New Roman" w:cs="Segoe UI"/>
          <w:sz w:val="20"/>
          <w:szCs w:val="20"/>
          <w:lang w:val="en-US" w:eastAsia="en-GB"/>
        </w:rPr>
      </w:pPr>
      <w:r w:rsidRPr="009C599A">
        <w:rPr>
          <w:rFonts w:eastAsia="Times New Roman" w:cs="Segoe UI"/>
          <w:sz w:val="20"/>
          <w:szCs w:val="20"/>
          <w:lang w:eastAsia="en-GB"/>
        </w:rPr>
        <w:t>CAFOD is the official relief and development agency of the Catholic Church in England and Wales</w:t>
      </w:r>
      <w:r>
        <w:rPr>
          <w:rFonts w:eastAsia="Times New Roman" w:cs="Segoe UI"/>
          <w:sz w:val="20"/>
          <w:szCs w:val="20"/>
          <w:lang w:eastAsia="en-GB"/>
        </w:rPr>
        <w:t xml:space="preserve"> and a member of the Caritas Internationalis</w:t>
      </w:r>
      <w:r w:rsidRPr="009C599A">
        <w:rPr>
          <w:rFonts w:eastAsia="Times New Roman" w:cs="Segoe UI"/>
          <w:sz w:val="20"/>
          <w:szCs w:val="20"/>
          <w:lang w:eastAsia="en-GB"/>
        </w:rPr>
        <w:t>, providing humanitarian assistance and development support in many countries worldwide with an aim of protecting lives and relieving suffering during emergencies as well as reducing disaster risks to vulnerable communities.</w:t>
      </w:r>
      <w:r>
        <w:rPr>
          <w:rFonts w:eastAsia="Times New Roman" w:cs="Segoe UI"/>
          <w:sz w:val="20"/>
          <w:szCs w:val="20"/>
          <w:lang w:eastAsia="en-GB"/>
        </w:rPr>
        <w:t xml:space="preserve"> In April 2020,</w:t>
      </w:r>
      <w:r w:rsidRPr="009C599A">
        <w:rPr>
          <w:rFonts w:eastAsia="Times New Roman" w:cs="Segoe UI"/>
          <w:sz w:val="20"/>
          <w:szCs w:val="20"/>
          <w:lang w:eastAsia="en-GB"/>
        </w:rPr>
        <w:t xml:space="preserve"> </w:t>
      </w:r>
      <w:r>
        <w:rPr>
          <w:rFonts w:eastAsia="Times New Roman" w:cs="Segoe UI"/>
          <w:sz w:val="20"/>
          <w:szCs w:val="20"/>
          <w:lang w:eastAsia="en-GB"/>
        </w:rPr>
        <w:t xml:space="preserve">CAFOD, in consortium with </w:t>
      </w:r>
      <w:proofErr w:type="spellStart"/>
      <w:r>
        <w:rPr>
          <w:rFonts w:eastAsia="Times New Roman" w:cs="Segoe UI"/>
          <w:sz w:val="20"/>
          <w:szCs w:val="20"/>
          <w:lang w:eastAsia="en-GB"/>
        </w:rPr>
        <w:t>Ovibashi</w:t>
      </w:r>
      <w:proofErr w:type="spellEnd"/>
      <w:r>
        <w:rPr>
          <w:rFonts w:eastAsia="Times New Roman" w:cs="Segoe UI"/>
          <w:sz w:val="20"/>
          <w:szCs w:val="20"/>
          <w:lang w:eastAsia="en-GB"/>
        </w:rPr>
        <w:t xml:space="preserve"> </w:t>
      </w:r>
      <w:proofErr w:type="spellStart"/>
      <w:r>
        <w:rPr>
          <w:rFonts w:eastAsia="Times New Roman" w:cs="Segoe UI"/>
          <w:sz w:val="20"/>
          <w:szCs w:val="20"/>
          <w:lang w:eastAsia="en-GB"/>
        </w:rPr>
        <w:t>Karmi</w:t>
      </w:r>
      <w:proofErr w:type="spellEnd"/>
      <w:r>
        <w:rPr>
          <w:rFonts w:eastAsia="Times New Roman" w:cs="Segoe UI"/>
          <w:sz w:val="20"/>
          <w:szCs w:val="20"/>
          <w:lang w:eastAsia="en-GB"/>
        </w:rPr>
        <w:t xml:space="preserve"> </w:t>
      </w:r>
      <w:proofErr w:type="spellStart"/>
      <w:r>
        <w:rPr>
          <w:rFonts w:eastAsia="Times New Roman" w:cs="Segoe UI"/>
          <w:sz w:val="20"/>
          <w:szCs w:val="20"/>
          <w:lang w:eastAsia="en-GB"/>
        </w:rPr>
        <w:t>Unnayan</w:t>
      </w:r>
      <w:proofErr w:type="spellEnd"/>
      <w:r>
        <w:rPr>
          <w:rFonts w:eastAsia="Times New Roman" w:cs="Segoe UI"/>
          <w:sz w:val="20"/>
          <w:szCs w:val="20"/>
          <w:lang w:eastAsia="en-GB"/>
        </w:rPr>
        <w:t xml:space="preserve"> Program (OKUP) and Caritas Bangladesh, began a 25 month project funded by the Global Fund to End Modern Slavery (GFEMS) and the Norwegian government (</w:t>
      </w:r>
      <w:proofErr w:type="spellStart"/>
      <w:r>
        <w:rPr>
          <w:rFonts w:eastAsia="Times New Roman" w:cs="Segoe UI"/>
          <w:sz w:val="20"/>
          <w:szCs w:val="20"/>
          <w:lang w:eastAsia="en-GB"/>
        </w:rPr>
        <w:t>Norad</w:t>
      </w:r>
      <w:proofErr w:type="spellEnd"/>
      <w:r>
        <w:rPr>
          <w:rFonts w:eastAsia="Times New Roman" w:cs="Segoe UI"/>
          <w:sz w:val="20"/>
          <w:szCs w:val="20"/>
          <w:lang w:eastAsia="en-GB"/>
        </w:rPr>
        <w:t xml:space="preserve">), focused on the reintegration of vulnerable migrants and survivors of abuse and exploitation. </w:t>
      </w:r>
      <w:r w:rsidRPr="00217E0C">
        <w:rPr>
          <w:rFonts w:eastAsia="Times New Roman" w:cs="Segoe UI"/>
          <w:sz w:val="20"/>
          <w:szCs w:val="20"/>
          <w:lang w:val="en-US" w:eastAsia="en-GB"/>
        </w:rPr>
        <w:t>CAFOD is seeking to engage an external consultant to conduct a baseline s</w:t>
      </w:r>
      <w:r>
        <w:rPr>
          <w:rFonts w:eastAsia="Times New Roman" w:cs="Segoe UI"/>
          <w:sz w:val="20"/>
          <w:szCs w:val="20"/>
          <w:lang w:val="en-US" w:eastAsia="en-GB"/>
        </w:rPr>
        <w:t>tudy</w:t>
      </w:r>
      <w:r w:rsidRPr="00217E0C">
        <w:rPr>
          <w:rFonts w:eastAsia="Times New Roman" w:cs="Segoe UI"/>
          <w:sz w:val="20"/>
          <w:szCs w:val="20"/>
          <w:lang w:val="en-US" w:eastAsia="en-GB"/>
        </w:rPr>
        <w:t xml:space="preserve"> for</w:t>
      </w:r>
      <w:r>
        <w:rPr>
          <w:rFonts w:eastAsia="Times New Roman" w:cs="Segoe UI"/>
          <w:sz w:val="20"/>
          <w:szCs w:val="20"/>
          <w:lang w:val="en-US" w:eastAsia="en-GB"/>
        </w:rPr>
        <w:t xml:space="preserve"> this project.</w:t>
      </w:r>
      <w:r w:rsidRPr="00217E0C">
        <w:rPr>
          <w:rFonts w:eastAsia="Times New Roman" w:cs="Segoe UI"/>
          <w:sz w:val="20"/>
          <w:szCs w:val="20"/>
          <w:lang w:val="en-US" w:eastAsia="en-GB"/>
        </w:rPr>
        <w:t xml:space="preserve"> The baseline s</w:t>
      </w:r>
      <w:r>
        <w:rPr>
          <w:rFonts w:eastAsia="Times New Roman" w:cs="Segoe UI"/>
          <w:sz w:val="20"/>
          <w:szCs w:val="20"/>
          <w:lang w:val="en-US" w:eastAsia="en-GB"/>
        </w:rPr>
        <w:t>tudy</w:t>
      </w:r>
      <w:r w:rsidRPr="00217E0C">
        <w:rPr>
          <w:rFonts w:eastAsia="Times New Roman" w:cs="Segoe UI"/>
          <w:sz w:val="20"/>
          <w:szCs w:val="20"/>
          <w:lang w:val="en-US" w:eastAsia="en-GB"/>
        </w:rPr>
        <w:t xml:space="preserve"> will seek to </w:t>
      </w:r>
      <w:r>
        <w:rPr>
          <w:rFonts w:eastAsia="Times New Roman" w:cs="Segoe UI"/>
          <w:sz w:val="20"/>
          <w:szCs w:val="20"/>
          <w:lang w:val="en-US" w:eastAsia="en-GB"/>
        </w:rPr>
        <w:t>e</w:t>
      </w:r>
      <w:r w:rsidRPr="00217E0C">
        <w:rPr>
          <w:rFonts w:eastAsia="Times New Roman" w:cs="Segoe UI"/>
          <w:sz w:val="20"/>
          <w:szCs w:val="20"/>
          <w:lang w:val="en-US" w:eastAsia="en-GB"/>
        </w:rPr>
        <w:t>stablish benchmark values for the project indicators, inform target setting</w:t>
      </w:r>
      <w:r>
        <w:rPr>
          <w:rFonts w:eastAsia="Times New Roman" w:cs="Segoe UI"/>
          <w:sz w:val="20"/>
          <w:szCs w:val="20"/>
          <w:lang w:val="en-US" w:eastAsia="en-GB"/>
        </w:rPr>
        <w:t xml:space="preserve">, </w:t>
      </w:r>
      <w:proofErr w:type="spellStart"/>
      <w:r>
        <w:rPr>
          <w:rFonts w:eastAsia="Times New Roman" w:cs="Segoe UI"/>
          <w:sz w:val="20"/>
          <w:szCs w:val="20"/>
          <w:lang w:val="en-US" w:eastAsia="en-GB"/>
        </w:rPr>
        <w:t>analyse</w:t>
      </w:r>
      <w:proofErr w:type="spellEnd"/>
      <w:r>
        <w:rPr>
          <w:rFonts w:eastAsia="Times New Roman" w:cs="Segoe UI"/>
          <w:sz w:val="20"/>
          <w:szCs w:val="20"/>
          <w:lang w:val="en-US" w:eastAsia="en-GB"/>
        </w:rPr>
        <w:t xml:space="preserve"> the current context for vulnerable returnee migrants</w:t>
      </w:r>
      <w:r w:rsidRPr="00217E0C">
        <w:rPr>
          <w:rFonts w:eastAsia="Times New Roman" w:cs="Segoe UI"/>
          <w:sz w:val="20"/>
          <w:szCs w:val="20"/>
          <w:lang w:val="en-US" w:eastAsia="en-GB"/>
        </w:rPr>
        <w:t xml:space="preserve"> and serve as </w:t>
      </w:r>
      <w:r>
        <w:rPr>
          <w:rFonts w:eastAsia="Times New Roman" w:cs="Segoe UI"/>
          <w:sz w:val="20"/>
          <w:szCs w:val="20"/>
          <w:lang w:val="en-US" w:eastAsia="en-GB"/>
        </w:rPr>
        <w:t xml:space="preserve">a </w:t>
      </w:r>
      <w:r w:rsidRPr="00217E0C">
        <w:rPr>
          <w:rFonts w:eastAsia="Times New Roman" w:cs="Segoe UI"/>
          <w:sz w:val="20"/>
          <w:szCs w:val="20"/>
          <w:lang w:val="en-US" w:eastAsia="en-GB"/>
        </w:rPr>
        <w:t>comparison point for project performance monitoring in the project MEL framework.</w:t>
      </w:r>
    </w:p>
    <w:p w14:paraId="4B6E2E61" w14:textId="77777777" w:rsidR="001821AA" w:rsidRDefault="001821AA" w:rsidP="00581FCC">
      <w:pPr>
        <w:pStyle w:val="Default"/>
        <w:spacing w:line="276" w:lineRule="auto"/>
        <w:jc w:val="both"/>
        <w:rPr>
          <w:rFonts w:asciiTheme="minorHAnsi" w:eastAsia="Times New Roman" w:hAnsiTheme="minorHAnsi" w:cs="Segoe UI"/>
          <w:color w:val="auto"/>
          <w:sz w:val="20"/>
          <w:szCs w:val="20"/>
          <w:lang w:val="en-US" w:eastAsia="en-GB"/>
        </w:rPr>
      </w:pPr>
      <w:r w:rsidRPr="00217E0C">
        <w:rPr>
          <w:rFonts w:asciiTheme="minorHAnsi" w:eastAsia="Times New Roman" w:hAnsiTheme="minorHAnsi" w:cs="Segoe UI"/>
          <w:color w:val="auto"/>
          <w:sz w:val="20"/>
          <w:szCs w:val="20"/>
          <w:lang w:val="en-US" w:eastAsia="en-GB"/>
        </w:rPr>
        <w:t xml:space="preserve">CAFOD </w:t>
      </w:r>
      <w:r>
        <w:rPr>
          <w:rFonts w:asciiTheme="minorHAnsi" w:eastAsia="Times New Roman" w:hAnsiTheme="minorHAnsi" w:cs="Segoe UI"/>
          <w:color w:val="auto"/>
          <w:sz w:val="20"/>
          <w:szCs w:val="20"/>
          <w:lang w:val="en-US" w:eastAsia="en-GB"/>
        </w:rPr>
        <w:t xml:space="preserve">is the lead </w:t>
      </w:r>
      <w:proofErr w:type="spellStart"/>
      <w:r>
        <w:rPr>
          <w:rFonts w:asciiTheme="minorHAnsi" w:eastAsia="Times New Roman" w:hAnsiTheme="minorHAnsi" w:cs="Segoe UI"/>
          <w:color w:val="auto"/>
          <w:sz w:val="20"/>
          <w:szCs w:val="20"/>
          <w:lang w:val="en-US" w:eastAsia="en-GB"/>
        </w:rPr>
        <w:t>organisation</w:t>
      </w:r>
      <w:proofErr w:type="spellEnd"/>
      <w:r>
        <w:rPr>
          <w:rFonts w:asciiTheme="minorHAnsi" w:eastAsia="Times New Roman" w:hAnsiTheme="minorHAnsi" w:cs="Segoe UI"/>
          <w:color w:val="auto"/>
          <w:sz w:val="20"/>
          <w:szCs w:val="20"/>
          <w:lang w:val="en-US" w:eastAsia="en-GB"/>
        </w:rPr>
        <w:t xml:space="preserve"> and OKUP and Caritas Bangladesh </w:t>
      </w:r>
      <w:r w:rsidRPr="00217E0C">
        <w:rPr>
          <w:rFonts w:asciiTheme="minorHAnsi" w:eastAsia="Times New Roman" w:hAnsiTheme="minorHAnsi" w:cs="Segoe UI"/>
          <w:color w:val="auto"/>
          <w:sz w:val="20"/>
          <w:szCs w:val="20"/>
          <w:lang w:val="en-US" w:eastAsia="en-GB"/>
        </w:rPr>
        <w:t xml:space="preserve">are </w:t>
      </w:r>
      <w:r>
        <w:rPr>
          <w:rFonts w:asciiTheme="minorHAnsi" w:eastAsia="Times New Roman" w:hAnsiTheme="minorHAnsi" w:cs="Segoe UI"/>
          <w:color w:val="auto"/>
          <w:sz w:val="20"/>
          <w:szCs w:val="20"/>
          <w:lang w:val="en-US" w:eastAsia="en-GB"/>
        </w:rPr>
        <w:t xml:space="preserve">the implementing partners for this project </w:t>
      </w:r>
      <w:r w:rsidRPr="00217E0C">
        <w:rPr>
          <w:rFonts w:asciiTheme="minorHAnsi" w:eastAsia="Times New Roman" w:hAnsiTheme="minorHAnsi" w:cs="Segoe UI"/>
          <w:color w:val="auto"/>
          <w:sz w:val="20"/>
          <w:szCs w:val="20"/>
          <w:lang w:val="en-US" w:eastAsia="en-GB"/>
        </w:rPr>
        <w:t xml:space="preserve">titled </w:t>
      </w:r>
      <w:r w:rsidRPr="002727E4">
        <w:rPr>
          <w:rFonts w:asciiTheme="minorHAnsi" w:eastAsia="Times New Roman" w:hAnsiTheme="minorHAnsi" w:cs="Segoe UI"/>
          <w:b/>
          <w:color w:val="auto"/>
          <w:sz w:val="20"/>
          <w:szCs w:val="20"/>
          <w:lang w:val="en-US" w:eastAsia="en-GB"/>
        </w:rPr>
        <w:t>‘</w:t>
      </w:r>
      <w:r>
        <w:rPr>
          <w:rFonts w:asciiTheme="minorHAnsi" w:eastAsia="Times New Roman" w:hAnsiTheme="minorHAnsi" w:cs="Segoe UI"/>
          <w:b/>
          <w:color w:val="auto"/>
          <w:sz w:val="20"/>
          <w:szCs w:val="20"/>
          <w:lang w:val="en-US" w:eastAsia="en-GB"/>
        </w:rPr>
        <w:t>Recovery and Reintegration Support for Bangladeshi Returnee Migrant Workers</w:t>
      </w:r>
      <w:r w:rsidRPr="002727E4">
        <w:rPr>
          <w:rFonts w:asciiTheme="minorHAnsi" w:eastAsia="Times New Roman" w:hAnsiTheme="minorHAnsi" w:cs="Segoe UI"/>
          <w:b/>
          <w:color w:val="auto"/>
          <w:sz w:val="20"/>
          <w:szCs w:val="20"/>
          <w:lang w:val="en-US" w:eastAsia="en-GB"/>
        </w:rPr>
        <w:t>’</w:t>
      </w:r>
      <w:r w:rsidRPr="00217E0C">
        <w:rPr>
          <w:rFonts w:asciiTheme="minorHAnsi" w:eastAsia="Times New Roman" w:hAnsiTheme="minorHAnsi" w:cs="Segoe UI"/>
          <w:color w:val="auto"/>
          <w:sz w:val="20"/>
          <w:szCs w:val="20"/>
          <w:lang w:val="en-US" w:eastAsia="en-GB"/>
        </w:rPr>
        <w:t xml:space="preserve">. This is a </w:t>
      </w:r>
      <w:r>
        <w:rPr>
          <w:rFonts w:asciiTheme="minorHAnsi" w:eastAsia="Times New Roman" w:hAnsiTheme="minorHAnsi" w:cs="Segoe UI"/>
          <w:color w:val="auto"/>
          <w:sz w:val="20"/>
          <w:szCs w:val="20"/>
          <w:lang w:val="en-US" w:eastAsia="en-GB"/>
        </w:rPr>
        <w:t>25</w:t>
      </w:r>
      <w:r w:rsidRPr="00217E0C">
        <w:rPr>
          <w:rFonts w:asciiTheme="minorHAnsi" w:eastAsia="Times New Roman" w:hAnsiTheme="minorHAnsi" w:cs="Segoe UI"/>
          <w:color w:val="auto"/>
          <w:sz w:val="20"/>
          <w:szCs w:val="20"/>
          <w:lang w:val="en-US" w:eastAsia="en-GB"/>
        </w:rPr>
        <w:t xml:space="preserve">-month project implemented </w:t>
      </w:r>
      <w:r>
        <w:rPr>
          <w:rFonts w:asciiTheme="minorHAnsi" w:eastAsia="Times New Roman" w:hAnsiTheme="minorHAnsi" w:cs="Segoe UI"/>
          <w:color w:val="auto"/>
          <w:sz w:val="20"/>
          <w:szCs w:val="20"/>
          <w:lang w:val="en-US" w:eastAsia="en-GB"/>
        </w:rPr>
        <w:t xml:space="preserve">across 25 </w:t>
      </w:r>
      <w:proofErr w:type="spellStart"/>
      <w:r>
        <w:rPr>
          <w:rFonts w:asciiTheme="minorHAnsi" w:eastAsia="Times New Roman" w:hAnsiTheme="minorHAnsi" w:cs="Segoe UI"/>
          <w:color w:val="auto"/>
          <w:sz w:val="20"/>
          <w:szCs w:val="20"/>
          <w:lang w:val="en-US" w:eastAsia="en-GB"/>
        </w:rPr>
        <w:t>Upazilas</w:t>
      </w:r>
      <w:proofErr w:type="spellEnd"/>
      <w:r>
        <w:rPr>
          <w:rFonts w:asciiTheme="minorHAnsi" w:eastAsia="Times New Roman" w:hAnsiTheme="minorHAnsi" w:cs="Segoe UI"/>
          <w:color w:val="auto"/>
          <w:sz w:val="20"/>
          <w:szCs w:val="20"/>
          <w:lang w:val="en-US" w:eastAsia="en-GB"/>
        </w:rPr>
        <w:t xml:space="preserve"> of 7 districts (Tangail, Gazipur, Faridpur, Munshigonj, Comilla, Narayangonj, </w:t>
      </w:r>
      <w:proofErr w:type="spellStart"/>
      <w:r>
        <w:rPr>
          <w:rFonts w:asciiTheme="minorHAnsi" w:eastAsia="Times New Roman" w:hAnsiTheme="minorHAnsi" w:cs="Segoe UI"/>
          <w:color w:val="auto"/>
          <w:sz w:val="20"/>
          <w:szCs w:val="20"/>
          <w:lang w:val="en-US" w:eastAsia="en-GB"/>
        </w:rPr>
        <w:t>Narsingdi</w:t>
      </w:r>
      <w:proofErr w:type="spellEnd"/>
      <w:r>
        <w:rPr>
          <w:rFonts w:asciiTheme="minorHAnsi" w:eastAsia="Times New Roman" w:hAnsiTheme="minorHAnsi" w:cs="Segoe UI"/>
          <w:color w:val="auto"/>
          <w:sz w:val="20"/>
          <w:szCs w:val="20"/>
          <w:lang w:val="en-US" w:eastAsia="en-GB"/>
        </w:rPr>
        <w:t>) of Bangladesh and national level activities in Dhaka,</w:t>
      </w:r>
      <w:r w:rsidRPr="00217E0C">
        <w:rPr>
          <w:rFonts w:asciiTheme="minorHAnsi" w:eastAsia="Times New Roman" w:hAnsiTheme="minorHAnsi" w:cs="Segoe UI"/>
          <w:color w:val="auto"/>
          <w:sz w:val="20"/>
          <w:szCs w:val="20"/>
          <w:lang w:val="en-US" w:eastAsia="en-GB"/>
        </w:rPr>
        <w:t xml:space="preserve"> from 1</w:t>
      </w:r>
      <w:r w:rsidRPr="00217E0C">
        <w:rPr>
          <w:rFonts w:asciiTheme="minorHAnsi" w:eastAsia="Times New Roman" w:hAnsiTheme="minorHAnsi" w:cs="Segoe UI"/>
          <w:color w:val="auto"/>
          <w:sz w:val="20"/>
          <w:szCs w:val="20"/>
          <w:vertAlign w:val="superscript"/>
          <w:lang w:val="en-US" w:eastAsia="en-GB"/>
        </w:rPr>
        <w:t>st</w:t>
      </w:r>
      <w:r w:rsidRPr="00217E0C">
        <w:rPr>
          <w:rFonts w:asciiTheme="minorHAnsi" w:eastAsia="Times New Roman" w:hAnsiTheme="minorHAnsi" w:cs="Segoe UI"/>
          <w:color w:val="auto"/>
          <w:sz w:val="20"/>
          <w:szCs w:val="20"/>
          <w:lang w:val="en-US" w:eastAsia="en-GB"/>
        </w:rPr>
        <w:t xml:space="preserve"> </w:t>
      </w:r>
      <w:r>
        <w:rPr>
          <w:rFonts w:asciiTheme="minorHAnsi" w:eastAsia="Times New Roman" w:hAnsiTheme="minorHAnsi" w:cs="Segoe UI"/>
          <w:color w:val="auto"/>
          <w:sz w:val="20"/>
          <w:szCs w:val="20"/>
          <w:lang w:val="en-US" w:eastAsia="en-GB"/>
        </w:rPr>
        <w:t>April</w:t>
      </w:r>
      <w:r w:rsidRPr="00217E0C">
        <w:rPr>
          <w:rFonts w:asciiTheme="minorHAnsi" w:eastAsia="Times New Roman" w:hAnsiTheme="minorHAnsi" w:cs="Segoe UI"/>
          <w:color w:val="auto"/>
          <w:sz w:val="20"/>
          <w:szCs w:val="20"/>
          <w:lang w:val="en-US" w:eastAsia="en-GB"/>
        </w:rPr>
        <w:t xml:space="preserve"> 20</w:t>
      </w:r>
      <w:r>
        <w:rPr>
          <w:rFonts w:asciiTheme="minorHAnsi" w:eastAsia="Times New Roman" w:hAnsiTheme="minorHAnsi" w:cs="Segoe UI"/>
          <w:color w:val="auto"/>
          <w:sz w:val="20"/>
          <w:szCs w:val="20"/>
          <w:lang w:val="en-US" w:eastAsia="en-GB"/>
        </w:rPr>
        <w:t>20</w:t>
      </w:r>
      <w:r w:rsidRPr="00217E0C">
        <w:rPr>
          <w:rFonts w:asciiTheme="minorHAnsi" w:eastAsia="Times New Roman" w:hAnsiTheme="minorHAnsi" w:cs="Segoe UI"/>
          <w:color w:val="auto"/>
          <w:sz w:val="20"/>
          <w:szCs w:val="20"/>
          <w:lang w:val="en-US" w:eastAsia="en-GB"/>
        </w:rPr>
        <w:t xml:space="preserve"> to 30</w:t>
      </w:r>
      <w:r w:rsidRPr="00217E0C">
        <w:rPr>
          <w:rFonts w:asciiTheme="minorHAnsi" w:eastAsia="Times New Roman" w:hAnsiTheme="minorHAnsi" w:cs="Segoe UI"/>
          <w:color w:val="auto"/>
          <w:sz w:val="20"/>
          <w:szCs w:val="20"/>
          <w:vertAlign w:val="superscript"/>
          <w:lang w:val="en-US" w:eastAsia="en-GB"/>
        </w:rPr>
        <w:t>th</w:t>
      </w:r>
      <w:r w:rsidRPr="00217E0C">
        <w:rPr>
          <w:rFonts w:asciiTheme="minorHAnsi" w:eastAsia="Times New Roman" w:hAnsiTheme="minorHAnsi" w:cs="Segoe UI"/>
          <w:color w:val="auto"/>
          <w:sz w:val="20"/>
          <w:szCs w:val="20"/>
          <w:lang w:val="en-US" w:eastAsia="en-GB"/>
        </w:rPr>
        <w:t xml:space="preserve"> </w:t>
      </w:r>
      <w:r>
        <w:rPr>
          <w:rFonts w:asciiTheme="minorHAnsi" w:eastAsia="Times New Roman" w:hAnsiTheme="minorHAnsi" w:cs="Segoe UI"/>
          <w:color w:val="auto"/>
          <w:sz w:val="20"/>
          <w:szCs w:val="20"/>
          <w:lang w:val="en-US" w:eastAsia="en-GB"/>
        </w:rPr>
        <w:t>April</w:t>
      </w:r>
      <w:r w:rsidRPr="00217E0C">
        <w:rPr>
          <w:rFonts w:asciiTheme="minorHAnsi" w:eastAsia="Times New Roman" w:hAnsiTheme="minorHAnsi" w:cs="Segoe UI"/>
          <w:color w:val="auto"/>
          <w:sz w:val="20"/>
          <w:szCs w:val="20"/>
          <w:lang w:val="en-US" w:eastAsia="en-GB"/>
        </w:rPr>
        <w:t xml:space="preserve"> 202</w:t>
      </w:r>
      <w:r>
        <w:rPr>
          <w:rFonts w:asciiTheme="minorHAnsi" w:eastAsia="Times New Roman" w:hAnsiTheme="minorHAnsi" w:cs="Segoe UI"/>
          <w:color w:val="auto"/>
          <w:sz w:val="20"/>
          <w:szCs w:val="20"/>
          <w:lang w:val="en-US" w:eastAsia="en-GB"/>
        </w:rPr>
        <w:t xml:space="preserve">2. </w:t>
      </w:r>
    </w:p>
    <w:p w14:paraId="5CF60E5C" w14:textId="77777777" w:rsidR="001821AA" w:rsidRDefault="001821AA" w:rsidP="00581FCC">
      <w:pPr>
        <w:pStyle w:val="Default"/>
        <w:spacing w:line="276" w:lineRule="auto"/>
        <w:jc w:val="both"/>
        <w:rPr>
          <w:rFonts w:asciiTheme="minorHAnsi" w:eastAsia="Times New Roman" w:hAnsiTheme="minorHAnsi" w:cs="Segoe UI"/>
          <w:color w:val="auto"/>
          <w:sz w:val="20"/>
          <w:szCs w:val="20"/>
          <w:lang w:val="en-US" w:eastAsia="en-GB"/>
        </w:rPr>
      </w:pPr>
    </w:p>
    <w:p w14:paraId="6691D86E" w14:textId="77777777" w:rsidR="001821AA" w:rsidRDefault="001821AA" w:rsidP="00581FCC">
      <w:pPr>
        <w:pStyle w:val="Default"/>
        <w:spacing w:line="276" w:lineRule="auto"/>
        <w:jc w:val="both"/>
        <w:rPr>
          <w:rFonts w:asciiTheme="minorHAnsi" w:eastAsia="Times New Roman" w:hAnsiTheme="minorHAnsi" w:cs="Segoe UI"/>
          <w:color w:val="auto"/>
          <w:sz w:val="20"/>
          <w:szCs w:val="20"/>
          <w:lang w:val="en-US" w:eastAsia="en-GB"/>
        </w:rPr>
      </w:pPr>
      <w:r w:rsidRPr="0032078D">
        <w:rPr>
          <w:rFonts w:asciiTheme="minorHAnsi" w:eastAsia="Times New Roman" w:hAnsiTheme="minorHAnsi" w:cs="Segoe UI"/>
          <w:color w:val="auto"/>
          <w:sz w:val="20"/>
          <w:szCs w:val="20"/>
          <w:lang w:val="en-US" w:eastAsia="en-GB"/>
        </w:rPr>
        <w:t xml:space="preserve">Bangladesh is one of the top 10 countries of origin for </w:t>
      </w:r>
      <w:proofErr w:type="spellStart"/>
      <w:r w:rsidRPr="0032078D">
        <w:rPr>
          <w:rFonts w:asciiTheme="minorHAnsi" w:eastAsia="Times New Roman" w:hAnsiTheme="minorHAnsi" w:cs="Segoe UI"/>
          <w:color w:val="auto"/>
          <w:sz w:val="20"/>
          <w:szCs w:val="20"/>
          <w:lang w:val="en-US" w:eastAsia="en-GB"/>
        </w:rPr>
        <w:t>labour</w:t>
      </w:r>
      <w:proofErr w:type="spellEnd"/>
      <w:r w:rsidRPr="0032078D">
        <w:rPr>
          <w:rFonts w:asciiTheme="minorHAnsi" w:eastAsia="Times New Roman" w:hAnsiTheme="minorHAnsi" w:cs="Segoe UI"/>
          <w:color w:val="auto"/>
          <w:sz w:val="20"/>
          <w:szCs w:val="20"/>
          <w:lang w:val="en-US" w:eastAsia="en-GB"/>
        </w:rPr>
        <w:t xml:space="preserve"> migrants. These migrant workers are vital contributors to the country’s economy, with remittances in 2018 contributing almost 10% of Bangladesh’s GDP. Despite this, each year thousands of migrants return empty handed and </w:t>
      </w:r>
      <w:proofErr w:type="spellStart"/>
      <w:r w:rsidRPr="0032078D">
        <w:rPr>
          <w:rFonts w:asciiTheme="minorHAnsi" w:eastAsia="Times New Roman" w:hAnsiTheme="minorHAnsi" w:cs="Segoe UI"/>
          <w:color w:val="auto"/>
          <w:sz w:val="20"/>
          <w:szCs w:val="20"/>
          <w:lang w:val="en-US" w:eastAsia="en-GB"/>
        </w:rPr>
        <w:t>traumatised</w:t>
      </w:r>
      <w:proofErr w:type="spellEnd"/>
      <w:r w:rsidRPr="0032078D">
        <w:rPr>
          <w:rFonts w:asciiTheme="minorHAnsi" w:eastAsia="Times New Roman" w:hAnsiTheme="minorHAnsi" w:cs="Segoe UI"/>
          <w:color w:val="auto"/>
          <w:sz w:val="20"/>
          <w:szCs w:val="20"/>
          <w:lang w:val="en-US" w:eastAsia="en-GB"/>
        </w:rPr>
        <w:t xml:space="preserve"> as victims of exploitation, abuse and corruption. Upon return, the services and systems to provide much-needed psychosocial, medical, legal and livelihood support are severely lacking, and there is ingrained social stigma against ‘failed’ returnees, particularly females who are vulnerable to sexual abuse. This results in high levels of dangerous remigration during which the cycle is repeated.</w:t>
      </w:r>
      <w:r>
        <w:rPr>
          <w:rFonts w:asciiTheme="minorHAnsi" w:eastAsia="Times New Roman" w:hAnsiTheme="minorHAnsi" w:cs="Segoe UI"/>
          <w:color w:val="auto"/>
          <w:sz w:val="20"/>
          <w:szCs w:val="20"/>
          <w:lang w:val="en-US" w:eastAsia="en-GB"/>
        </w:rPr>
        <w:t xml:space="preserve"> The project aims to address this by providing a holistic package of short and long term reintegration and recovery support to 1,020 (75% women) vulnerable migrants and survivors of abuse and exploitation, especially women. Furthermore, the project will present learning from this project to the Government of Bangladesh, to encourage them to develop a national reintegration package which serves the needs of the most vulnerable. </w:t>
      </w:r>
    </w:p>
    <w:p w14:paraId="0428DB37" w14:textId="77777777" w:rsidR="001821AA" w:rsidRDefault="001821AA" w:rsidP="00581FCC">
      <w:pPr>
        <w:pStyle w:val="Default"/>
        <w:spacing w:line="276" w:lineRule="auto"/>
        <w:jc w:val="both"/>
        <w:rPr>
          <w:rFonts w:asciiTheme="minorHAnsi" w:eastAsia="Times New Roman" w:hAnsiTheme="minorHAnsi" w:cs="Segoe UI"/>
          <w:color w:val="auto"/>
          <w:sz w:val="20"/>
          <w:szCs w:val="20"/>
          <w:lang w:val="en-US" w:eastAsia="en-GB"/>
        </w:rPr>
      </w:pPr>
    </w:p>
    <w:p w14:paraId="2E6E8BFF" w14:textId="77777777" w:rsidR="001821AA" w:rsidRDefault="001821AA" w:rsidP="00581FCC">
      <w:pPr>
        <w:pStyle w:val="Default"/>
        <w:spacing w:line="276" w:lineRule="auto"/>
        <w:jc w:val="both"/>
        <w:rPr>
          <w:rFonts w:asciiTheme="minorHAnsi" w:eastAsia="Times New Roman" w:hAnsiTheme="minorHAnsi" w:cs="Segoe UI"/>
          <w:color w:val="auto"/>
          <w:sz w:val="20"/>
          <w:szCs w:val="20"/>
          <w:lang w:val="en-US" w:eastAsia="en-GB"/>
        </w:rPr>
      </w:pPr>
      <w:r w:rsidRPr="00972E1A">
        <w:rPr>
          <w:rFonts w:asciiTheme="minorHAnsi" w:eastAsia="Times New Roman" w:hAnsiTheme="minorHAnsi" w:cs="Segoe UI"/>
          <w:color w:val="auto"/>
          <w:sz w:val="20"/>
          <w:szCs w:val="20"/>
          <w:lang w:val="en-US" w:eastAsia="en-GB"/>
        </w:rPr>
        <w:t xml:space="preserve">Ultimately, the project will contribute to the high-level impact of a reduced prevalence of forced </w:t>
      </w:r>
      <w:proofErr w:type="spellStart"/>
      <w:r w:rsidRPr="00972E1A">
        <w:rPr>
          <w:rFonts w:asciiTheme="minorHAnsi" w:eastAsia="Times New Roman" w:hAnsiTheme="minorHAnsi" w:cs="Segoe UI"/>
          <w:color w:val="auto"/>
          <w:sz w:val="20"/>
          <w:szCs w:val="20"/>
          <w:lang w:val="en-US" w:eastAsia="en-GB"/>
        </w:rPr>
        <w:t>labour</w:t>
      </w:r>
      <w:proofErr w:type="spellEnd"/>
      <w:r w:rsidRPr="00972E1A">
        <w:rPr>
          <w:rFonts w:asciiTheme="minorHAnsi" w:eastAsia="Times New Roman" w:hAnsiTheme="minorHAnsi" w:cs="Segoe UI"/>
          <w:color w:val="auto"/>
          <w:sz w:val="20"/>
          <w:szCs w:val="20"/>
          <w:lang w:val="en-US" w:eastAsia="en-GB"/>
        </w:rPr>
        <w:t xml:space="preserve"> in the Middle East, predominantly the Gulf Cooperation Council (GCC) corridor. Directly, the project will result in three </w:t>
      </w:r>
      <w:proofErr w:type="spellStart"/>
      <w:r w:rsidRPr="00972E1A">
        <w:rPr>
          <w:rFonts w:asciiTheme="minorHAnsi" w:eastAsia="Times New Roman" w:hAnsiTheme="minorHAnsi" w:cs="Segoe UI"/>
          <w:color w:val="auto"/>
          <w:sz w:val="20"/>
          <w:szCs w:val="20"/>
          <w:lang w:val="en-US" w:eastAsia="en-GB"/>
        </w:rPr>
        <w:t>programme</w:t>
      </w:r>
      <w:proofErr w:type="spellEnd"/>
      <w:r w:rsidRPr="00972E1A">
        <w:rPr>
          <w:rFonts w:asciiTheme="minorHAnsi" w:eastAsia="Times New Roman" w:hAnsiTheme="minorHAnsi" w:cs="Segoe UI"/>
          <w:color w:val="auto"/>
          <w:sz w:val="20"/>
          <w:szCs w:val="20"/>
          <w:lang w:val="en-US" w:eastAsia="en-GB"/>
        </w:rPr>
        <w:t xml:space="preserve"> outcomes: 1. Survivors recover and reintegrate through a needs-based approach which includes healthcare, counselling, shelter and legal support. 2. Vulnerable migrants and survivors are trained and undertaking sustainable livelihoods. 3. Government responds positively to advocacy messages regarding improvements to reintegration, recovery and restitution services.</w:t>
      </w:r>
    </w:p>
    <w:p w14:paraId="61FD8642" w14:textId="77777777" w:rsidR="001821AA" w:rsidRPr="005D5010" w:rsidRDefault="001821AA" w:rsidP="00581FCC">
      <w:pPr>
        <w:pStyle w:val="Default"/>
        <w:jc w:val="both"/>
        <w:rPr>
          <w:rFonts w:asciiTheme="minorHAnsi" w:hAnsiTheme="minorHAnsi" w:cstheme="minorHAnsi"/>
          <w:b/>
          <w:bCs/>
          <w:color w:val="auto"/>
          <w:sz w:val="20"/>
          <w:szCs w:val="20"/>
        </w:rPr>
      </w:pPr>
      <w:r w:rsidRPr="005D5010">
        <w:rPr>
          <w:rFonts w:asciiTheme="minorHAnsi" w:hAnsiTheme="minorHAnsi" w:cstheme="minorHAnsi"/>
          <w:b/>
          <w:bCs/>
          <w:color w:val="auto"/>
          <w:sz w:val="20"/>
          <w:szCs w:val="20"/>
        </w:rPr>
        <w:t>I.B. Objectives of the Consultancy</w:t>
      </w:r>
    </w:p>
    <w:p w14:paraId="56147CE6" w14:textId="77777777" w:rsidR="001821AA" w:rsidRPr="005D5010" w:rsidRDefault="001821AA" w:rsidP="00581FCC">
      <w:pPr>
        <w:pStyle w:val="Default"/>
        <w:jc w:val="both"/>
        <w:rPr>
          <w:rFonts w:asciiTheme="minorHAnsi" w:hAnsiTheme="minorHAnsi" w:cstheme="minorHAnsi"/>
          <w:bCs/>
          <w:color w:val="auto"/>
          <w:sz w:val="20"/>
          <w:szCs w:val="20"/>
        </w:rPr>
      </w:pPr>
    </w:p>
    <w:p w14:paraId="6B08651C" w14:textId="77777777" w:rsidR="001821AA" w:rsidRPr="005D5010" w:rsidRDefault="001821AA" w:rsidP="00581FCC">
      <w:pPr>
        <w:pStyle w:val="Default"/>
        <w:jc w:val="both"/>
        <w:rPr>
          <w:rFonts w:asciiTheme="minorHAnsi" w:hAnsiTheme="minorHAnsi" w:cstheme="minorHAnsi"/>
          <w:bCs/>
          <w:color w:val="auto"/>
          <w:sz w:val="20"/>
          <w:szCs w:val="20"/>
        </w:rPr>
      </w:pPr>
      <w:r w:rsidRPr="005D5010">
        <w:rPr>
          <w:rFonts w:asciiTheme="minorHAnsi" w:hAnsiTheme="minorHAnsi" w:cstheme="minorHAnsi"/>
          <w:color w:val="auto"/>
          <w:sz w:val="20"/>
          <w:szCs w:val="20"/>
        </w:rPr>
        <w:t>The overall objective of this consultancy is to design data collection methodologies and collect data on all indicators of the project as described in the results framework for the project. The baseline s</w:t>
      </w:r>
      <w:r>
        <w:rPr>
          <w:rFonts w:asciiTheme="minorHAnsi" w:hAnsiTheme="minorHAnsi" w:cstheme="minorHAnsi"/>
          <w:color w:val="auto"/>
          <w:sz w:val="20"/>
          <w:szCs w:val="20"/>
        </w:rPr>
        <w:t>tudy</w:t>
      </w:r>
      <w:r w:rsidRPr="005D5010">
        <w:rPr>
          <w:rFonts w:asciiTheme="minorHAnsi" w:hAnsiTheme="minorHAnsi" w:cstheme="minorHAnsi"/>
          <w:color w:val="auto"/>
          <w:sz w:val="20"/>
          <w:szCs w:val="20"/>
        </w:rPr>
        <w:t xml:space="preserve"> will provide the benchmarks against which any changes resulting from the project interventions and results will be measured. The below specific tasks will be required from the selected consultancy team:</w:t>
      </w:r>
    </w:p>
    <w:p w14:paraId="3C1BD00B" w14:textId="77777777" w:rsidR="001821AA" w:rsidRPr="005D5010" w:rsidRDefault="001821AA" w:rsidP="00581FCC">
      <w:pPr>
        <w:pStyle w:val="Default"/>
        <w:numPr>
          <w:ilvl w:val="0"/>
          <w:numId w:val="19"/>
        </w:numPr>
        <w:ind w:left="360"/>
        <w:jc w:val="both"/>
        <w:rPr>
          <w:rFonts w:asciiTheme="minorHAnsi" w:hAnsiTheme="minorHAnsi" w:cstheme="minorHAnsi"/>
          <w:color w:val="auto"/>
          <w:sz w:val="20"/>
          <w:szCs w:val="20"/>
        </w:rPr>
      </w:pPr>
      <w:r w:rsidRPr="005D5010">
        <w:rPr>
          <w:rFonts w:asciiTheme="minorHAnsi" w:hAnsiTheme="minorHAnsi" w:cstheme="minorHAnsi"/>
          <w:color w:val="auto"/>
          <w:sz w:val="20"/>
          <w:szCs w:val="20"/>
        </w:rPr>
        <w:lastRenderedPageBreak/>
        <w:t>To design data collection methodologies for all project indicators include setting criteria, defining key aspects and developing data collection tools;</w:t>
      </w:r>
    </w:p>
    <w:p w14:paraId="12090CFE" w14:textId="77777777" w:rsidR="001821AA" w:rsidRPr="005D5010" w:rsidRDefault="001821AA" w:rsidP="00581FCC">
      <w:pPr>
        <w:pStyle w:val="Default"/>
        <w:numPr>
          <w:ilvl w:val="0"/>
          <w:numId w:val="19"/>
        </w:numPr>
        <w:ind w:left="360"/>
        <w:jc w:val="both"/>
        <w:rPr>
          <w:rFonts w:asciiTheme="minorHAnsi" w:hAnsiTheme="minorHAnsi" w:cstheme="minorHAnsi"/>
          <w:color w:val="auto"/>
          <w:sz w:val="20"/>
          <w:szCs w:val="20"/>
        </w:rPr>
      </w:pPr>
      <w:r w:rsidRPr="005D5010">
        <w:rPr>
          <w:rFonts w:asciiTheme="minorHAnsi" w:hAnsiTheme="minorHAnsi" w:cstheme="minorHAnsi"/>
          <w:color w:val="auto"/>
          <w:sz w:val="20"/>
          <w:szCs w:val="20"/>
        </w:rPr>
        <w:t xml:space="preserve">To collect, analyse and present baseline data at the </w:t>
      </w:r>
      <w:r>
        <w:rPr>
          <w:rFonts w:asciiTheme="minorHAnsi" w:hAnsiTheme="minorHAnsi" w:cstheme="minorHAnsi"/>
          <w:color w:val="auto"/>
          <w:sz w:val="20"/>
          <w:szCs w:val="20"/>
        </w:rPr>
        <w:t>impact</w:t>
      </w:r>
      <w:r w:rsidRPr="005D5010">
        <w:rPr>
          <w:rFonts w:asciiTheme="minorHAnsi" w:hAnsiTheme="minorHAnsi" w:cstheme="minorHAnsi"/>
          <w:color w:val="auto"/>
          <w:sz w:val="20"/>
          <w:szCs w:val="20"/>
        </w:rPr>
        <w:t xml:space="preserve">, outcome and output level (based on the project log frame) to allow for efficient measurement of project impact during and after implementation. Moreover, specific focus on (1) existing airport pick-up mechanism, access to safe shelter, referral system to Medical Centres, </w:t>
      </w:r>
      <w:r w:rsidRPr="005D5010">
        <w:rPr>
          <w:rFonts w:asciiTheme="minorHAnsi" w:hAnsiTheme="minorHAnsi" w:cstheme="minorHAnsi"/>
          <w:bCs/>
          <w:color w:val="auto"/>
          <w:sz w:val="20"/>
          <w:szCs w:val="20"/>
        </w:rPr>
        <w:t xml:space="preserve">trauma counselling mechanism, (2) present situation of </w:t>
      </w:r>
      <w:r w:rsidRPr="005D5010">
        <w:rPr>
          <w:rFonts w:asciiTheme="minorHAnsi" w:hAnsiTheme="minorHAnsi" w:cstheme="minorHAnsi"/>
          <w:color w:val="auto"/>
          <w:sz w:val="20"/>
          <w:szCs w:val="20"/>
        </w:rPr>
        <w:t>l</w:t>
      </w:r>
      <w:r w:rsidRPr="005D5010">
        <w:rPr>
          <w:rFonts w:asciiTheme="minorHAnsi" w:hAnsiTheme="minorHAnsi" w:cstheme="minorHAnsi"/>
          <w:bCs/>
          <w:color w:val="auto"/>
          <w:sz w:val="20"/>
          <w:szCs w:val="20"/>
        </w:rPr>
        <w:t xml:space="preserve">egal aid support through BMET arbitration, (3) present situation of legal aid support through filing court cases, </w:t>
      </w:r>
      <w:r w:rsidRPr="005D5010">
        <w:rPr>
          <w:rFonts w:asciiTheme="minorHAnsi" w:hAnsiTheme="minorHAnsi" w:cstheme="minorHAnsi"/>
          <w:color w:val="auto"/>
          <w:sz w:val="20"/>
          <w:szCs w:val="20"/>
        </w:rPr>
        <w:t>(4) capacity building/skill development interventions, (5) livelihood support interventions</w:t>
      </w:r>
      <w:r>
        <w:rPr>
          <w:rFonts w:asciiTheme="minorHAnsi" w:hAnsiTheme="minorHAnsi" w:cstheme="minorHAnsi"/>
          <w:color w:val="auto"/>
          <w:sz w:val="20"/>
          <w:szCs w:val="20"/>
        </w:rPr>
        <w:t xml:space="preserve"> and</w:t>
      </w:r>
      <w:r w:rsidRPr="005D5010">
        <w:rPr>
          <w:rFonts w:asciiTheme="minorHAnsi" w:hAnsiTheme="minorHAnsi" w:cstheme="minorHAnsi"/>
          <w:color w:val="auto"/>
          <w:sz w:val="20"/>
          <w:szCs w:val="20"/>
        </w:rPr>
        <w:t xml:space="preserve"> (6) j</w:t>
      </w:r>
      <w:r w:rsidRPr="005D5010">
        <w:rPr>
          <w:rFonts w:asciiTheme="minorHAnsi" w:hAnsiTheme="minorHAnsi" w:cstheme="minorHAnsi"/>
          <w:bCs/>
          <w:color w:val="auto"/>
          <w:sz w:val="20"/>
          <w:szCs w:val="20"/>
        </w:rPr>
        <w:t>ob placement support</w:t>
      </w:r>
      <w:r w:rsidRPr="005D5010">
        <w:rPr>
          <w:rFonts w:asciiTheme="minorHAnsi" w:hAnsiTheme="minorHAnsi" w:cstheme="minorHAnsi"/>
          <w:color w:val="auto"/>
          <w:sz w:val="20"/>
          <w:szCs w:val="20"/>
        </w:rPr>
        <w:t>. Issues such as gender division of labour, gender differentials in relationship with family members and communities, activities surrounding access to and control over resources, power and decision making, legal rights and status, women’s priorities, restraints and motivations as well as time spent on productive and reproductive activities will be closely considered;</w:t>
      </w:r>
    </w:p>
    <w:p w14:paraId="00441B55" w14:textId="77777777" w:rsidR="001821AA" w:rsidRPr="005D5010" w:rsidRDefault="001821AA" w:rsidP="00581FCC">
      <w:pPr>
        <w:pStyle w:val="Default"/>
        <w:numPr>
          <w:ilvl w:val="0"/>
          <w:numId w:val="19"/>
        </w:numPr>
        <w:ind w:left="360"/>
        <w:jc w:val="both"/>
        <w:rPr>
          <w:rFonts w:asciiTheme="minorHAnsi" w:hAnsiTheme="minorHAnsi" w:cstheme="minorHAnsi"/>
          <w:color w:val="auto"/>
          <w:sz w:val="20"/>
          <w:szCs w:val="20"/>
        </w:rPr>
      </w:pPr>
      <w:r w:rsidRPr="005D5010">
        <w:rPr>
          <w:rFonts w:asciiTheme="minorHAnsi" w:hAnsiTheme="minorHAnsi" w:cstheme="minorHAnsi"/>
          <w:color w:val="auto"/>
          <w:sz w:val="20"/>
          <w:szCs w:val="20"/>
          <w:lang w:val="en-US"/>
        </w:rPr>
        <w:t xml:space="preserve">Verify project log frame’s adequacy with realities observed on the ground and propose any adjustments to the results framework of the project. </w:t>
      </w:r>
      <w:proofErr w:type="spellStart"/>
      <w:r w:rsidRPr="005D5010">
        <w:rPr>
          <w:rFonts w:asciiTheme="minorHAnsi" w:hAnsiTheme="minorHAnsi" w:cstheme="minorHAnsi"/>
          <w:color w:val="auto"/>
          <w:sz w:val="20"/>
          <w:szCs w:val="20"/>
          <w:lang w:val="en-US"/>
        </w:rPr>
        <w:t>Analy</w:t>
      </w:r>
      <w:r>
        <w:rPr>
          <w:rFonts w:asciiTheme="minorHAnsi" w:hAnsiTheme="minorHAnsi" w:cstheme="minorHAnsi"/>
          <w:color w:val="auto"/>
          <w:sz w:val="20"/>
          <w:szCs w:val="20"/>
          <w:lang w:val="en-US"/>
        </w:rPr>
        <w:t>s</w:t>
      </w:r>
      <w:r w:rsidRPr="005D5010">
        <w:rPr>
          <w:rFonts w:asciiTheme="minorHAnsi" w:hAnsiTheme="minorHAnsi" w:cstheme="minorHAnsi"/>
          <w:color w:val="auto"/>
          <w:sz w:val="20"/>
          <w:szCs w:val="20"/>
          <w:lang w:val="en-US"/>
        </w:rPr>
        <w:t>e</w:t>
      </w:r>
      <w:proofErr w:type="spellEnd"/>
      <w:r w:rsidRPr="005D5010">
        <w:rPr>
          <w:rFonts w:asciiTheme="minorHAnsi" w:hAnsiTheme="minorHAnsi" w:cstheme="minorHAnsi"/>
          <w:color w:val="auto"/>
          <w:sz w:val="20"/>
          <w:szCs w:val="20"/>
          <w:lang w:val="en-US"/>
        </w:rPr>
        <w:t xml:space="preserve"> and, if deemed necessary, revise project log frame to ensure SMART indicators are in place to effectively measure project contributions;</w:t>
      </w:r>
    </w:p>
    <w:p w14:paraId="4FD9420D" w14:textId="77777777" w:rsidR="001821AA" w:rsidRPr="005D5010" w:rsidRDefault="001821AA" w:rsidP="00581FCC">
      <w:pPr>
        <w:pStyle w:val="Default"/>
        <w:numPr>
          <w:ilvl w:val="0"/>
          <w:numId w:val="19"/>
        </w:numPr>
        <w:ind w:left="360"/>
        <w:jc w:val="both"/>
        <w:rPr>
          <w:rFonts w:asciiTheme="minorHAnsi" w:hAnsiTheme="minorHAnsi" w:cstheme="minorHAnsi"/>
          <w:color w:val="auto"/>
          <w:sz w:val="20"/>
          <w:szCs w:val="20"/>
        </w:rPr>
      </w:pPr>
      <w:r w:rsidRPr="005D5010">
        <w:rPr>
          <w:rFonts w:asciiTheme="minorHAnsi" w:hAnsiTheme="minorHAnsi" w:cstheme="minorHAnsi"/>
          <w:color w:val="auto"/>
          <w:sz w:val="20"/>
          <w:szCs w:val="20"/>
          <w:lang w:val="en-US"/>
        </w:rPr>
        <w:t>Provide an overall analysis and recommendations towards improved implementation of the project and effective mainstreaming of sustainability of interventions.</w:t>
      </w:r>
    </w:p>
    <w:p w14:paraId="5CC7D313" w14:textId="77777777" w:rsidR="001821AA" w:rsidRPr="005D5010" w:rsidRDefault="001821AA" w:rsidP="00581FCC">
      <w:pPr>
        <w:pStyle w:val="Default"/>
        <w:jc w:val="both"/>
        <w:rPr>
          <w:rFonts w:asciiTheme="minorHAnsi" w:hAnsiTheme="minorHAnsi" w:cstheme="minorHAnsi"/>
          <w:color w:val="auto"/>
          <w:sz w:val="20"/>
          <w:szCs w:val="20"/>
          <w:lang w:val="en-US"/>
        </w:rPr>
      </w:pPr>
    </w:p>
    <w:p w14:paraId="78F96CC5" w14:textId="77777777" w:rsidR="001821AA" w:rsidRPr="005D5010" w:rsidRDefault="001821AA" w:rsidP="00581FCC">
      <w:pPr>
        <w:pStyle w:val="Default"/>
        <w:jc w:val="both"/>
        <w:rPr>
          <w:rFonts w:asciiTheme="minorHAnsi" w:hAnsiTheme="minorHAnsi" w:cstheme="minorHAnsi"/>
          <w:color w:val="auto"/>
          <w:sz w:val="20"/>
          <w:szCs w:val="20"/>
        </w:rPr>
      </w:pPr>
      <w:r w:rsidRPr="005D5010">
        <w:rPr>
          <w:rFonts w:asciiTheme="minorHAnsi" w:hAnsiTheme="minorHAnsi" w:cstheme="minorHAnsi"/>
          <w:b/>
          <w:bCs/>
          <w:color w:val="auto"/>
          <w:sz w:val="20"/>
          <w:szCs w:val="20"/>
          <w:lang w:val="en-US"/>
        </w:rPr>
        <w:t>I.C. S</w:t>
      </w:r>
      <w:r>
        <w:rPr>
          <w:rFonts w:asciiTheme="minorHAnsi" w:hAnsiTheme="minorHAnsi" w:cstheme="minorHAnsi"/>
          <w:b/>
          <w:bCs/>
          <w:color w:val="auto"/>
          <w:sz w:val="20"/>
          <w:szCs w:val="20"/>
          <w:lang w:val="en-US"/>
        </w:rPr>
        <w:t>tudy</w:t>
      </w:r>
      <w:r w:rsidRPr="005D5010">
        <w:rPr>
          <w:rFonts w:asciiTheme="minorHAnsi" w:hAnsiTheme="minorHAnsi" w:cstheme="minorHAnsi"/>
          <w:b/>
          <w:bCs/>
          <w:color w:val="auto"/>
          <w:sz w:val="20"/>
          <w:szCs w:val="20"/>
          <w:lang w:val="en-US"/>
        </w:rPr>
        <w:t xml:space="preserve"> Scope</w:t>
      </w:r>
    </w:p>
    <w:p w14:paraId="13CEBED9" w14:textId="77777777" w:rsidR="001821AA" w:rsidRPr="005D5010" w:rsidRDefault="001821AA" w:rsidP="00581FCC">
      <w:pPr>
        <w:autoSpaceDE w:val="0"/>
        <w:autoSpaceDN w:val="0"/>
        <w:adjustRightInd w:val="0"/>
        <w:spacing w:after="0" w:line="240" w:lineRule="auto"/>
        <w:jc w:val="both"/>
        <w:rPr>
          <w:rFonts w:eastAsia="Times New Roman" w:cstheme="minorHAnsi"/>
          <w:sz w:val="20"/>
          <w:szCs w:val="20"/>
          <w:lang w:val="en-US" w:eastAsia="en-GB"/>
        </w:rPr>
      </w:pPr>
      <w:r w:rsidRPr="005D5010">
        <w:rPr>
          <w:rFonts w:cstheme="minorHAnsi"/>
          <w:sz w:val="20"/>
          <w:szCs w:val="20"/>
          <w:lang w:val="en-US"/>
        </w:rPr>
        <w:t>To capture the entire migration cycle, data will be collected from</w:t>
      </w:r>
      <w:r>
        <w:rPr>
          <w:rFonts w:cstheme="minorHAnsi"/>
          <w:sz w:val="20"/>
          <w:szCs w:val="20"/>
          <w:lang w:val="en-US"/>
        </w:rPr>
        <w:t xml:space="preserve"> migrants who </w:t>
      </w:r>
      <w:r w:rsidRPr="005D5010">
        <w:rPr>
          <w:rFonts w:cstheme="minorHAnsi"/>
          <w:sz w:val="20"/>
          <w:szCs w:val="20"/>
          <w:lang w:val="en-US"/>
        </w:rPr>
        <w:t>returned</w:t>
      </w:r>
      <w:r>
        <w:rPr>
          <w:rFonts w:cstheme="minorHAnsi"/>
          <w:sz w:val="20"/>
          <w:szCs w:val="20"/>
          <w:lang w:val="en-US"/>
        </w:rPr>
        <w:t xml:space="preserve"> within the last 12 months</w:t>
      </w:r>
      <w:r w:rsidRPr="005D5010">
        <w:rPr>
          <w:rFonts w:cstheme="minorHAnsi"/>
          <w:sz w:val="20"/>
          <w:szCs w:val="20"/>
          <w:lang w:val="en-US"/>
        </w:rPr>
        <w:t xml:space="preserve"> from </w:t>
      </w:r>
      <w:r>
        <w:rPr>
          <w:rFonts w:cstheme="minorHAnsi"/>
          <w:sz w:val="20"/>
          <w:szCs w:val="20"/>
          <w:lang w:val="en-US"/>
        </w:rPr>
        <w:t>G</w:t>
      </w:r>
      <w:r w:rsidRPr="005D5010">
        <w:rPr>
          <w:rFonts w:cstheme="minorHAnsi"/>
          <w:sz w:val="20"/>
          <w:szCs w:val="20"/>
          <w:lang w:val="en-US"/>
        </w:rPr>
        <w:t xml:space="preserve">ulf countries. Data collection will be carried out in </w:t>
      </w:r>
      <w:r w:rsidRPr="005D5010">
        <w:rPr>
          <w:rFonts w:eastAsia="Times New Roman" w:cstheme="minorHAnsi"/>
          <w:sz w:val="20"/>
          <w:szCs w:val="20"/>
          <w:lang w:val="en-US" w:eastAsia="en-GB"/>
        </w:rPr>
        <w:t xml:space="preserve">project implementation areas across </w:t>
      </w:r>
      <w:r w:rsidRPr="005D5010">
        <w:rPr>
          <w:rFonts w:cstheme="minorHAnsi"/>
          <w:sz w:val="20"/>
          <w:szCs w:val="20"/>
        </w:rPr>
        <w:t xml:space="preserve">25 </w:t>
      </w:r>
      <w:proofErr w:type="spellStart"/>
      <w:r w:rsidRPr="005D5010">
        <w:rPr>
          <w:rFonts w:cstheme="minorHAnsi"/>
          <w:i/>
          <w:sz w:val="20"/>
          <w:szCs w:val="20"/>
        </w:rPr>
        <w:t>Upazilas</w:t>
      </w:r>
      <w:proofErr w:type="spellEnd"/>
      <w:r w:rsidRPr="005D5010">
        <w:rPr>
          <w:rFonts w:cstheme="minorHAnsi"/>
          <w:sz w:val="20"/>
          <w:szCs w:val="20"/>
        </w:rPr>
        <w:t xml:space="preserve"> of 7 districts (Tangail, Gazipur, Faridpur, </w:t>
      </w:r>
      <w:proofErr w:type="spellStart"/>
      <w:r w:rsidRPr="005D5010">
        <w:rPr>
          <w:rFonts w:cstheme="minorHAnsi"/>
          <w:sz w:val="20"/>
          <w:szCs w:val="20"/>
        </w:rPr>
        <w:t>Munshiganj</w:t>
      </w:r>
      <w:proofErr w:type="spellEnd"/>
      <w:r w:rsidRPr="005D5010">
        <w:rPr>
          <w:rFonts w:cstheme="minorHAnsi"/>
          <w:sz w:val="20"/>
          <w:szCs w:val="20"/>
        </w:rPr>
        <w:t xml:space="preserve">, Comilla, Narayangonj, </w:t>
      </w:r>
      <w:proofErr w:type="spellStart"/>
      <w:r w:rsidRPr="005D5010">
        <w:rPr>
          <w:rFonts w:cstheme="minorHAnsi"/>
          <w:sz w:val="20"/>
          <w:szCs w:val="20"/>
        </w:rPr>
        <w:t>Narsingdi</w:t>
      </w:r>
      <w:proofErr w:type="spellEnd"/>
      <w:r w:rsidRPr="005D5010">
        <w:rPr>
          <w:rFonts w:cstheme="minorHAnsi"/>
          <w:sz w:val="20"/>
          <w:szCs w:val="20"/>
        </w:rPr>
        <w:t xml:space="preserve">) </w:t>
      </w:r>
      <w:r w:rsidRPr="005D5010">
        <w:rPr>
          <w:rFonts w:eastAsia="Times New Roman" w:cstheme="minorHAnsi"/>
          <w:sz w:val="20"/>
          <w:szCs w:val="20"/>
          <w:lang w:val="en-US" w:eastAsia="en-GB"/>
        </w:rPr>
        <w:t>of Bangladesh and national level activities in Dhaka.</w:t>
      </w:r>
    </w:p>
    <w:p w14:paraId="7D7C5947" w14:textId="77777777" w:rsidR="001821AA" w:rsidRPr="005D5010" w:rsidRDefault="001821AA" w:rsidP="00581FCC">
      <w:pPr>
        <w:autoSpaceDE w:val="0"/>
        <w:autoSpaceDN w:val="0"/>
        <w:adjustRightInd w:val="0"/>
        <w:spacing w:after="0" w:line="240" w:lineRule="auto"/>
        <w:jc w:val="both"/>
        <w:rPr>
          <w:rFonts w:eastAsia="Times New Roman" w:cstheme="minorHAnsi"/>
          <w:sz w:val="20"/>
          <w:szCs w:val="20"/>
          <w:lang w:val="en-US" w:eastAsia="en-GB"/>
        </w:rPr>
      </w:pPr>
    </w:p>
    <w:p w14:paraId="2679FFD1" w14:textId="77777777" w:rsidR="001821AA" w:rsidRPr="005D5010" w:rsidRDefault="001821AA" w:rsidP="00581FCC">
      <w:pPr>
        <w:autoSpaceDE w:val="0"/>
        <w:autoSpaceDN w:val="0"/>
        <w:adjustRightInd w:val="0"/>
        <w:spacing w:after="0" w:line="240" w:lineRule="auto"/>
        <w:jc w:val="both"/>
        <w:rPr>
          <w:rFonts w:cstheme="minorHAnsi"/>
          <w:sz w:val="20"/>
          <w:szCs w:val="20"/>
          <w:lang w:val="en-US"/>
        </w:rPr>
      </w:pPr>
      <w:r w:rsidRPr="005D5010">
        <w:rPr>
          <w:rFonts w:cstheme="minorHAnsi"/>
          <w:sz w:val="20"/>
          <w:szCs w:val="20"/>
          <w:lang w:val="en-US"/>
        </w:rPr>
        <w:t>S</w:t>
      </w:r>
      <w:r>
        <w:rPr>
          <w:rFonts w:cstheme="minorHAnsi"/>
          <w:sz w:val="20"/>
          <w:szCs w:val="20"/>
          <w:lang w:val="en-US"/>
        </w:rPr>
        <w:t>tudy</w:t>
      </w:r>
      <w:r w:rsidRPr="005D5010">
        <w:rPr>
          <w:rFonts w:cstheme="minorHAnsi"/>
          <w:sz w:val="20"/>
          <w:szCs w:val="20"/>
          <w:lang w:val="en-US"/>
        </w:rPr>
        <w:t xml:space="preserve"> topics will examine the entire migration process, including the pre-migration situation, in-country working and living conditions and the return and integration experience, </w:t>
      </w:r>
      <w:r w:rsidRPr="005D5010">
        <w:rPr>
          <w:rFonts w:cstheme="minorHAnsi"/>
          <w:sz w:val="20"/>
          <w:szCs w:val="20"/>
        </w:rPr>
        <w:t>community-based livelihood interventions and scope of employment at national level industries</w:t>
      </w:r>
      <w:r w:rsidRPr="005D5010">
        <w:rPr>
          <w:rFonts w:cstheme="minorHAnsi"/>
          <w:sz w:val="20"/>
          <w:szCs w:val="20"/>
          <w:lang w:val="en-US"/>
        </w:rPr>
        <w:t xml:space="preserve">. The interviews with informants will </w:t>
      </w:r>
      <w:r>
        <w:rPr>
          <w:rFonts w:cstheme="minorHAnsi"/>
          <w:sz w:val="20"/>
          <w:szCs w:val="20"/>
          <w:lang w:val="en-US"/>
        </w:rPr>
        <w:t>be used to understand</w:t>
      </w:r>
      <w:r w:rsidRPr="005D5010">
        <w:rPr>
          <w:rFonts w:cstheme="minorHAnsi"/>
          <w:sz w:val="20"/>
          <w:szCs w:val="20"/>
          <w:lang w:val="en-US"/>
        </w:rPr>
        <w:t xml:space="preserve"> support services and legislative processes and challenges.</w:t>
      </w:r>
    </w:p>
    <w:p w14:paraId="3157B4B1" w14:textId="77777777" w:rsidR="001821AA" w:rsidRPr="005D5010" w:rsidRDefault="001821AA" w:rsidP="00581FCC">
      <w:pPr>
        <w:autoSpaceDE w:val="0"/>
        <w:autoSpaceDN w:val="0"/>
        <w:adjustRightInd w:val="0"/>
        <w:spacing w:after="0" w:line="240" w:lineRule="auto"/>
        <w:jc w:val="both"/>
        <w:rPr>
          <w:rFonts w:cstheme="minorHAnsi"/>
          <w:sz w:val="20"/>
          <w:szCs w:val="20"/>
          <w:lang w:val="en-US"/>
        </w:rPr>
      </w:pPr>
    </w:p>
    <w:p w14:paraId="0CBBB3E2" w14:textId="77777777" w:rsidR="001821AA" w:rsidRPr="00217E0C" w:rsidRDefault="001821AA" w:rsidP="001821AA">
      <w:pPr>
        <w:pStyle w:val="Default"/>
        <w:spacing w:line="276" w:lineRule="auto"/>
        <w:rPr>
          <w:rStyle w:val="BookTitle"/>
          <w:rFonts w:asciiTheme="minorHAnsi" w:eastAsia="Times New Roman" w:hAnsiTheme="minorHAnsi" w:cs="Segoe UI"/>
          <w:b w:val="0"/>
          <w:bCs w:val="0"/>
          <w:smallCaps w:val="0"/>
          <w:color w:val="auto"/>
          <w:spacing w:val="0"/>
          <w:sz w:val="20"/>
          <w:szCs w:val="20"/>
          <w:lang w:val="en-US" w:eastAsia="en-GB"/>
        </w:rPr>
      </w:pPr>
    </w:p>
    <w:p w14:paraId="17F0A6D1" w14:textId="77777777" w:rsidR="001821AA" w:rsidRPr="00EA2223" w:rsidRDefault="001821AA" w:rsidP="001821AA">
      <w:pPr>
        <w:pStyle w:val="ListParagraph"/>
        <w:ind w:left="1080"/>
        <w:jc w:val="center"/>
        <w:textAlignment w:val="baseline"/>
        <w:rPr>
          <w:rFonts w:eastAsia="Times New Roman" w:cs="Segoe UI"/>
          <w:b/>
          <w:bCs/>
          <w:sz w:val="21"/>
          <w:szCs w:val="21"/>
          <w:u w:val="single"/>
          <w:lang w:val="en-US" w:eastAsia="en-GB"/>
        </w:rPr>
      </w:pPr>
      <w:r w:rsidRPr="00EA2223">
        <w:rPr>
          <w:rFonts w:eastAsia="Times New Roman" w:cs="Segoe UI"/>
          <w:b/>
          <w:bCs/>
          <w:sz w:val="21"/>
          <w:szCs w:val="21"/>
          <w:u w:val="single"/>
          <w:lang w:val="en-US" w:eastAsia="en-GB"/>
        </w:rPr>
        <w:t xml:space="preserve">II. PURPOSE </w:t>
      </w:r>
    </w:p>
    <w:p w14:paraId="063C5EDF" w14:textId="77777777" w:rsidR="001821AA" w:rsidRPr="00217E0C" w:rsidRDefault="001821AA" w:rsidP="001821AA">
      <w:pPr>
        <w:jc w:val="both"/>
        <w:textAlignment w:val="baseline"/>
        <w:rPr>
          <w:rFonts w:eastAsia="Times New Roman" w:cs="Segoe UI"/>
          <w:sz w:val="20"/>
          <w:szCs w:val="20"/>
          <w:lang w:eastAsia="en-GB"/>
        </w:rPr>
      </w:pPr>
      <w:r w:rsidRPr="00217E0C">
        <w:rPr>
          <w:rFonts w:eastAsia="Times New Roman" w:cs="Segoe UI"/>
          <w:b/>
          <w:bCs/>
          <w:sz w:val="20"/>
          <w:szCs w:val="20"/>
          <w:lang w:val="en-US" w:eastAsia="en-GB"/>
        </w:rPr>
        <w:t xml:space="preserve">II.A. Purpose of the Baseline </w:t>
      </w:r>
      <w:r>
        <w:rPr>
          <w:rFonts w:eastAsia="Times New Roman" w:cs="Segoe UI"/>
          <w:b/>
          <w:bCs/>
          <w:sz w:val="20"/>
          <w:szCs w:val="20"/>
          <w:lang w:val="en-US" w:eastAsia="en-GB"/>
        </w:rPr>
        <w:t>Study</w:t>
      </w:r>
      <w:r w:rsidRPr="00217E0C">
        <w:rPr>
          <w:rFonts w:eastAsia="Times New Roman" w:cs="Segoe UI"/>
          <w:b/>
          <w:bCs/>
          <w:sz w:val="20"/>
          <w:szCs w:val="20"/>
          <w:lang w:val="en-US" w:eastAsia="en-GB"/>
        </w:rPr>
        <w:t xml:space="preserve"> </w:t>
      </w:r>
      <w:r w:rsidRPr="00217E0C">
        <w:rPr>
          <w:rFonts w:eastAsia="Times New Roman" w:cs="Segoe UI"/>
          <w:sz w:val="20"/>
          <w:szCs w:val="20"/>
          <w:lang w:eastAsia="en-GB"/>
        </w:rPr>
        <w:t> </w:t>
      </w:r>
    </w:p>
    <w:p w14:paraId="5510344D" w14:textId="77777777" w:rsidR="001821AA" w:rsidRDefault="001821AA" w:rsidP="00C5112F">
      <w:pPr>
        <w:jc w:val="both"/>
        <w:textAlignment w:val="baseline"/>
        <w:rPr>
          <w:rFonts w:eastAsia="Times New Roman" w:cs="Segoe UI"/>
          <w:sz w:val="20"/>
          <w:szCs w:val="20"/>
          <w:lang w:val="en-US" w:eastAsia="en-GB"/>
        </w:rPr>
      </w:pPr>
      <w:r w:rsidRPr="00217E0C">
        <w:rPr>
          <w:rFonts w:eastAsia="Times New Roman" w:cs="Segoe UI"/>
          <w:sz w:val="20"/>
          <w:szCs w:val="20"/>
          <w:lang w:val="en-US" w:eastAsia="en-GB"/>
        </w:rPr>
        <w:t>The broad objective of the baseline s</w:t>
      </w:r>
      <w:r>
        <w:rPr>
          <w:rFonts w:eastAsia="Times New Roman" w:cs="Segoe UI"/>
          <w:sz w:val="20"/>
          <w:szCs w:val="20"/>
          <w:lang w:val="en-US" w:eastAsia="en-GB"/>
        </w:rPr>
        <w:t>tudy</w:t>
      </w:r>
      <w:r w:rsidRPr="00217E0C">
        <w:rPr>
          <w:rFonts w:eastAsia="Times New Roman" w:cs="Segoe UI"/>
          <w:sz w:val="20"/>
          <w:szCs w:val="20"/>
          <w:lang w:val="en-US" w:eastAsia="en-GB"/>
        </w:rPr>
        <w:t xml:space="preserve"> is to determine the</w:t>
      </w:r>
      <w:r>
        <w:rPr>
          <w:rFonts w:eastAsia="Times New Roman" w:cs="Segoe UI"/>
          <w:sz w:val="20"/>
          <w:szCs w:val="20"/>
          <w:lang w:val="en-US" w:eastAsia="en-GB"/>
        </w:rPr>
        <w:t xml:space="preserve"> current situation for returnee migrants to Bangladesh, particularly for the most vulnerable and survivors of exploitation and abuse. The baseline will help to inform some of the key indicators, including the impact indicator set out in Annex 1.  Where possible the baseline will help to</w:t>
      </w:r>
      <w:r w:rsidRPr="00217E0C">
        <w:rPr>
          <w:rFonts w:eastAsia="Times New Roman" w:cs="Segoe UI"/>
          <w:sz w:val="20"/>
          <w:szCs w:val="20"/>
          <w:lang w:val="en-US" w:eastAsia="en-GB"/>
        </w:rPr>
        <w:t xml:space="preserve"> establish benchmarks to gauge project progress (these values </w:t>
      </w:r>
      <w:r>
        <w:rPr>
          <w:rFonts w:eastAsia="Times New Roman" w:cs="Segoe UI"/>
          <w:sz w:val="20"/>
          <w:szCs w:val="20"/>
          <w:lang w:val="en-US" w:eastAsia="en-GB"/>
        </w:rPr>
        <w:t xml:space="preserve">or qualitative information </w:t>
      </w:r>
      <w:r w:rsidRPr="00217E0C">
        <w:rPr>
          <w:rFonts w:eastAsia="Times New Roman" w:cs="Segoe UI"/>
          <w:sz w:val="20"/>
          <w:szCs w:val="20"/>
          <w:lang w:val="en-US" w:eastAsia="en-GB"/>
        </w:rPr>
        <w:t>will provide an information base against which to monitor and assess project progress and effectiveness during implementation, and after the project is completed). These values will also be used to complete the target setting process and will enable measurement of the change brought about by the project.</w:t>
      </w:r>
      <w:r>
        <w:rPr>
          <w:rFonts w:eastAsia="Times New Roman" w:cs="Segoe UI"/>
          <w:sz w:val="20"/>
          <w:szCs w:val="20"/>
          <w:lang w:val="en-US" w:eastAsia="en-GB"/>
        </w:rPr>
        <w:t xml:space="preserve"> Furthermore, the baseline will capture qualitative information from key stakeholders which sets out the current situation for returnee vulnerable migrants and survivors of abuse and exploitation in Bangladesh. </w:t>
      </w:r>
      <w:r w:rsidRPr="00217E0C">
        <w:rPr>
          <w:rFonts w:eastAsia="Times New Roman" w:cs="Segoe UI"/>
          <w:sz w:val="20"/>
          <w:szCs w:val="20"/>
          <w:lang w:val="en-US" w:eastAsia="en-GB"/>
        </w:rPr>
        <w:t>The findings will provide the much-needed platform for the project implementation process and re-alignment of interventions to improve project relevance and effectiveness. The s</w:t>
      </w:r>
      <w:r>
        <w:rPr>
          <w:rFonts w:eastAsia="Times New Roman" w:cs="Segoe UI"/>
          <w:sz w:val="20"/>
          <w:szCs w:val="20"/>
          <w:lang w:val="en-US" w:eastAsia="en-GB"/>
        </w:rPr>
        <w:t>tudy</w:t>
      </w:r>
      <w:r w:rsidRPr="00217E0C">
        <w:rPr>
          <w:rFonts w:eastAsia="Times New Roman" w:cs="Segoe UI"/>
          <w:sz w:val="20"/>
          <w:szCs w:val="20"/>
          <w:lang w:val="en-US" w:eastAsia="en-GB"/>
        </w:rPr>
        <w:t xml:space="preserve"> findings will be a reference </w:t>
      </w:r>
      <w:r>
        <w:rPr>
          <w:rFonts w:eastAsia="Times New Roman" w:cs="Segoe UI"/>
          <w:sz w:val="20"/>
          <w:szCs w:val="20"/>
          <w:lang w:val="en-US" w:eastAsia="en-GB"/>
        </w:rPr>
        <w:t>for reviewing the project’s learning agenda</w:t>
      </w:r>
      <w:r w:rsidRPr="00217E0C">
        <w:rPr>
          <w:rFonts w:eastAsia="Times New Roman" w:cs="Segoe UI"/>
          <w:sz w:val="20"/>
          <w:szCs w:val="20"/>
          <w:lang w:val="en-US" w:eastAsia="en-GB"/>
        </w:rPr>
        <w:t>.</w:t>
      </w:r>
    </w:p>
    <w:p w14:paraId="69B35D04" w14:textId="77777777" w:rsidR="001821AA" w:rsidRDefault="001821AA" w:rsidP="00C5112F">
      <w:pPr>
        <w:pStyle w:val="EndnoteText"/>
        <w:jc w:val="both"/>
        <w:rPr>
          <w:rFonts w:asciiTheme="minorHAnsi" w:hAnsiTheme="minorHAnsi"/>
        </w:rPr>
      </w:pPr>
    </w:p>
    <w:p w14:paraId="210443A3" w14:textId="77777777" w:rsidR="001821AA" w:rsidRDefault="001821AA" w:rsidP="00C5112F">
      <w:pPr>
        <w:pStyle w:val="EndnoteText"/>
        <w:jc w:val="both"/>
        <w:rPr>
          <w:rFonts w:asciiTheme="minorHAnsi" w:hAnsiTheme="minorHAnsi"/>
        </w:rPr>
      </w:pPr>
    </w:p>
    <w:p w14:paraId="3BA38E3F" w14:textId="77777777" w:rsidR="001821AA" w:rsidRDefault="001821AA" w:rsidP="00C5112F">
      <w:pPr>
        <w:pStyle w:val="EndnoteText"/>
        <w:jc w:val="both"/>
        <w:rPr>
          <w:rFonts w:asciiTheme="minorHAnsi" w:hAnsiTheme="minorHAnsi"/>
        </w:rPr>
      </w:pPr>
    </w:p>
    <w:p w14:paraId="0C94CC0D" w14:textId="77777777" w:rsidR="001821AA" w:rsidRDefault="001821AA" w:rsidP="00C5112F">
      <w:pPr>
        <w:pStyle w:val="EndnoteText"/>
        <w:jc w:val="both"/>
        <w:rPr>
          <w:rFonts w:asciiTheme="minorHAnsi" w:hAnsiTheme="minorHAnsi"/>
        </w:rPr>
      </w:pPr>
    </w:p>
    <w:p w14:paraId="4364B4F0" w14:textId="77777777" w:rsidR="001821AA" w:rsidRDefault="001821AA" w:rsidP="00C5112F">
      <w:pPr>
        <w:pStyle w:val="EndnoteText"/>
        <w:jc w:val="both"/>
        <w:rPr>
          <w:rFonts w:asciiTheme="minorHAnsi" w:hAnsiTheme="minorHAnsi"/>
        </w:rPr>
      </w:pPr>
      <w:r>
        <w:rPr>
          <w:rFonts w:asciiTheme="minorHAnsi" w:hAnsiTheme="minorHAnsi"/>
        </w:rPr>
        <w:t xml:space="preserve">The baseline study should also serve to provide quantitative or qualitative baseline information to help this project understand the following questions: </w:t>
      </w:r>
    </w:p>
    <w:p w14:paraId="097E2718" w14:textId="77777777" w:rsidR="001821AA" w:rsidRDefault="001821AA" w:rsidP="00C5112F">
      <w:pPr>
        <w:pStyle w:val="EndnoteText"/>
        <w:numPr>
          <w:ilvl w:val="0"/>
          <w:numId w:val="14"/>
        </w:numPr>
        <w:jc w:val="both"/>
        <w:rPr>
          <w:rFonts w:asciiTheme="minorHAnsi" w:hAnsiTheme="minorHAnsi"/>
        </w:rPr>
      </w:pPr>
      <w:r>
        <w:rPr>
          <w:rFonts w:asciiTheme="minorHAnsi" w:hAnsiTheme="minorHAnsi"/>
        </w:rPr>
        <w:t>What support do survivors of abuse and exploitation and vulnerable migrants need most on return to Bangladesh?</w:t>
      </w:r>
    </w:p>
    <w:p w14:paraId="47AE7745" w14:textId="77777777" w:rsidR="001821AA" w:rsidRDefault="001821AA" w:rsidP="00C5112F">
      <w:pPr>
        <w:pStyle w:val="EndnoteText"/>
        <w:numPr>
          <w:ilvl w:val="0"/>
          <w:numId w:val="14"/>
        </w:numPr>
        <w:jc w:val="both"/>
        <w:rPr>
          <w:rFonts w:asciiTheme="minorHAnsi" w:hAnsiTheme="minorHAnsi"/>
        </w:rPr>
      </w:pPr>
      <w:r>
        <w:rPr>
          <w:rFonts w:asciiTheme="minorHAnsi" w:hAnsiTheme="minorHAnsi"/>
        </w:rPr>
        <w:t xml:space="preserve">What key support would encourage returnees not to migrate in the future? </w:t>
      </w:r>
    </w:p>
    <w:p w14:paraId="0B226AB6" w14:textId="77777777" w:rsidR="001821AA" w:rsidRDefault="001821AA" w:rsidP="001821AA">
      <w:pPr>
        <w:pStyle w:val="EndnoteText"/>
        <w:numPr>
          <w:ilvl w:val="0"/>
          <w:numId w:val="14"/>
        </w:numPr>
        <w:rPr>
          <w:rFonts w:asciiTheme="minorHAnsi" w:hAnsiTheme="minorHAnsi"/>
        </w:rPr>
      </w:pPr>
      <w:r>
        <w:rPr>
          <w:rFonts w:asciiTheme="minorHAnsi" w:hAnsiTheme="minorHAnsi"/>
        </w:rPr>
        <w:lastRenderedPageBreak/>
        <w:t>What key aspects of their life (e.g. livelihood, health, family) need to be established and sustained for returnees not to migrate in the future?</w:t>
      </w:r>
    </w:p>
    <w:p w14:paraId="42647706" w14:textId="77777777" w:rsidR="001821AA" w:rsidRDefault="001821AA" w:rsidP="001821AA">
      <w:pPr>
        <w:pStyle w:val="EndnoteText"/>
        <w:numPr>
          <w:ilvl w:val="0"/>
          <w:numId w:val="14"/>
        </w:numPr>
        <w:rPr>
          <w:rFonts w:asciiTheme="minorHAnsi" w:hAnsiTheme="minorHAnsi"/>
        </w:rPr>
      </w:pPr>
      <w:r>
        <w:rPr>
          <w:rFonts w:asciiTheme="minorHAnsi" w:hAnsiTheme="minorHAnsi"/>
        </w:rPr>
        <w:t>Does the Bangladesh Government seem willing and able to establish a reintegration system for vulnerable migrants and survivors of abuse and exploitation?</w:t>
      </w:r>
    </w:p>
    <w:p w14:paraId="2336EFC8" w14:textId="77777777" w:rsidR="001821AA" w:rsidRDefault="001821AA" w:rsidP="001821AA">
      <w:pPr>
        <w:pStyle w:val="EndnoteText"/>
        <w:numPr>
          <w:ilvl w:val="0"/>
          <w:numId w:val="14"/>
        </w:numPr>
        <w:rPr>
          <w:rFonts w:asciiTheme="minorHAnsi" w:hAnsiTheme="minorHAnsi"/>
        </w:rPr>
      </w:pPr>
      <w:r>
        <w:rPr>
          <w:rFonts w:asciiTheme="minorHAnsi" w:hAnsiTheme="minorHAnsi"/>
        </w:rPr>
        <w:t>Are vulnerable returnee migrants and survivors of abuse and exploitation interested in re-migrating? What are the key vulnerability factors which increase the likelihood of risky remigration?</w:t>
      </w:r>
    </w:p>
    <w:p w14:paraId="0D9993E4" w14:textId="77777777" w:rsidR="001821AA" w:rsidRDefault="001821AA" w:rsidP="001821AA">
      <w:pPr>
        <w:pStyle w:val="EndnoteText"/>
        <w:rPr>
          <w:rFonts w:asciiTheme="minorHAnsi" w:hAnsiTheme="minorHAnsi"/>
        </w:rPr>
      </w:pPr>
    </w:p>
    <w:p w14:paraId="57CB4933" w14:textId="77777777" w:rsidR="001821AA" w:rsidRDefault="001821AA" w:rsidP="001821AA">
      <w:pPr>
        <w:pStyle w:val="EndnoteText"/>
        <w:rPr>
          <w:rFonts w:asciiTheme="minorHAnsi" w:hAnsiTheme="minorHAnsi"/>
        </w:rPr>
      </w:pPr>
    </w:p>
    <w:p w14:paraId="2CC40C49" w14:textId="77777777" w:rsidR="001821AA" w:rsidRPr="00BA0B4A" w:rsidRDefault="001821AA" w:rsidP="001821AA">
      <w:pPr>
        <w:pStyle w:val="ListParagraph"/>
        <w:numPr>
          <w:ilvl w:val="0"/>
          <w:numId w:val="16"/>
        </w:numPr>
        <w:jc w:val="center"/>
        <w:textAlignment w:val="baseline"/>
        <w:rPr>
          <w:rFonts w:eastAsia="Times New Roman" w:cs="Segoe UI"/>
          <w:b/>
          <w:bCs/>
          <w:sz w:val="21"/>
          <w:szCs w:val="21"/>
          <w:u w:val="single"/>
          <w:lang w:val="en-US" w:eastAsia="en-GB"/>
        </w:rPr>
      </w:pPr>
      <w:r w:rsidRPr="00BA0B4A">
        <w:rPr>
          <w:rFonts w:eastAsia="Times New Roman" w:cs="Segoe UI"/>
          <w:b/>
          <w:bCs/>
          <w:sz w:val="21"/>
          <w:szCs w:val="21"/>
          <w:u w:val="single"/>
          <w:lang w:val="en-US" w:eastAsia="en-GB"/>
        </w:rPr>
        <w:t>BASELINE STUDY METHODOLOGY</w:t>
      </w:r>
    </w:p>
    <w:p w14:paraId="78180F6D" w14:textId="77777777" w:rsidR="001821AA" w:rsidRPr="00217E0C" w:rsidRDefault="001821AA" w:rsidP="001821AA">
      <w:pPr>
        <w:jc w:val="both"/>
        <w:textAlignment w:val="baseline"/>
        <w:rPr>
          <w:rFonts w:eastAsia="Times New Roman" w:cs="Segoe UI"/>
          <w:sz w:val="20"/>
          <w:szCs w:val="20"/>
          <w:lang w:eastAsia="en-GB"/>
        </w:rPr>
      </w:pPr>
      <w:r w:rsidRPr="00217E0C">
        <w:rPr>
          <w:rFonts w:eastAsia="Times New Roman" w:cs="Segoe UI"/>
          <w:b/>
          <w:bCs/>
          <w:sz w:val="20"/>
          <w:szCs w:val="20"/>
          <w:lang w:val="en-US" w:eastAsia="en-GB"/>
        </w:rPr>
        <w:t>III.A. Baseline Design and Approach </w:t>
      </w:r>
      <w:r w:rsidRPr="00217E0C">
        <w:rPr>
          <w:rFonts w:eastAsia="Times New Roman" w:cs="Segoe UI"/>
          <w:sz w:val="20"/>
          <w:szCs w:val="20"/>
          <w:lang w:eastAsia="en-GB"/>
        </w:rPr>
        <w:t> </w:t>
      </w:r>
    </w:p>
    <w:p w14:paraId="4E14D0AB" w14:textId="77777777" w:rsidR="001821AA" w:rsidRDefault="001821AA" w:rsidP="001821AA">
      <w:pPr>
        <w:jc w:val="both"/>
        <w:textAlignment w:val="baseline"/>
        <w:rPr>
          <w:rFonts w:eastAsia="Times New Roman" w:cs="Segoe UI"/>
          <w:sz w:val="20"/>
          <w:szCs w:val="20"/>
          <w:lang w:val="en-US" w:eastAsia="en-GB"/>
        </w:rPr>
      </w:pPr>
      <w:r>
        <w:rPr>
          <w:rFonts w:eastAsia="Times New Roman" w:cs="Segoe UI"/>
          <w:sz w:val="20"/>
          <w:szCs w:val="20"/>
          <w:lang w:val="en-US" w:eastAsia="en-GB"/>
        </w:rPr>
        <w:t xml:space="preserve">The baseline consultant(s) will be expected to work closely with OKUP and Caritas Bangladesh in the design and primary data collection. The baseline study should also draw on the project’s MEL system and </w:t>
      </w:r>
      <w:proofErr w:type="spellStart"/>
      <w:r>
        <w:rPr>
          <w:rFonts w:eastAsia="Times New Roman" w:cs="Segoe UI"/>
          <w:sz w:val="20"/>
          <w:szCs w:val="20"/>
          <w:lang w:val="en-US" w:eastAsia="en-GB"/>
        </w:rPr>
        <w:t>utilise</w:t>
      </w:r>
      <w:proofErr w:type="spellEnd"/>
      <w:r>
        <w:rPr>
          <w:rFonts w:eastAsia="Times New Roman" w:cs="Segoe UI"/>
          <w:sz w:val="20"/>
          <w:szCs w:val="20"/>
          <w:lang w:val="en-US" w:eastAsia="en-GB"/>
        </w:rPr>
        <w:t xml:space="preserve"> information collected on the project participants to triangulate data. </w:t>
      </w:r>
    </w:p>
    <w:p w14:paraId="0F960492" w14:textId="77777777" w:rsidR="001821AA" w:rsidRDefault="001821AA" w:rsidP="001821AA">
      <w:pPr>
        <w:jc w:val="both"/>
        <w:textAlignment w:val="baseline"/>
        <w:rPr>
          <w:rFonts w:eastAsia="Times New Roman" w:cs="Segoe UI"/>
          <w:sz w:val="20"/>
          <w:szCs w:val="20"/>
          <w:lang w:val="en-US" w:eastAsia="en-GB"/>
        </w:rPr>
      </w:pPr>
      <w:r>
        <w:rPr>
          <w:rFonts w:eastAsia="Times New Roman" w:cs="Segoe UI"/>
          <w:sz w:val="20"/>
          <w:szCs w:val="20"/>
          <w:lang w:val="en-US" w:eastAsia="en-GB"/>
        </w:rPr>
        <w:t>In line with gathering the information above, the consultant(s) will need to include the following key stakeholders; Ministry of Expatriate Welfare and Overseas Employment (</w:t>
      </w:r>
      <w:proofErr w:type="spellStart"/>
      <w:r>
        <w:rPr>
          <w:rFonts w:eastAsia="Times New Roman" w:cs="Segoe UI"/>
          <w:sz w:val="20"/>
          <w:szCs w:val="20"/>
          <w:lang w:val="en-US" w:eastAsia="en-GB"/>
        </w:rPr>
        <w:t>MoEWOE</w:t>
      </w:r>
      <w:proofErr w:type="spellEnd"/>
      <w:r>
        <w:rPr>
          <w:rFonts w:eastAsia="Times New Roman" w:cs="Segoe UI"/>
          <w:sz w:val="20"/>
          <w:szCs w:val="20"/>
          <w:lang w:val="en-US" w:eastAsia="en-GB"/>
        </w:rPr>
        <w:t xml:space="preserve">), Bureau of Manpower Employment and Training, Wage Earners Welfare Board, locally elected government officials, Migrant Forums, local and national private sector employers and likeminded CSOs, Caritas Technical School Project and MAWTS. </w:t>
      </w:r>
    </w:p>
    <w:p w14:paraId="0939FD5B" w14:textId="77777777" w:rsidR="001821AA" w:rsidRDefault="001821AA" w:rsidP="001821AA">
      <w:pPr>
        <w:jc w:val="both"/>
        <w:textAlignment w:val="baseline"/>
        <w:rPr>
          <w:rFonts w:eastAsia="Times New Roman" w:cs="Segoe UI"/>
          <w:sz w:val="20"/>
          <w:szCs w:val="20"/>
          <w:lang w:val="en-US" w:eastAsia="en-GB"/>
        </w:rPr>
      </w:pPr>
      <w:r>
        <w:rPr>
          <w:rFonts w:eastAsia="Times New Roman" w:cs="Segoe UI"/>
          <w:sz w:val="20"/>
          <w:szCs w:val="20"/>
          <w:lang w:val="en-US" w:eastAsia="en-GB"/>
        </w:rPr>
        <w:t xml:space="preserve">The baseline consultant(s) will also collect information from the project participants, vulnerable returnee migrants and returnees who are survivors of exploitation and abuse, especially women who make up 75% of the target group for this project. </w:t>
      </w:r>
    </w:p>
    <w:p w14:paraId="10B934E6" w14:textId="77777777" w:rsidR="001821AA" w:rsidRPr="00652969" w:rsidRDefault="001821AA" w:rsidP="001821AA">
      <w:pPr>
        <w:jc w:val="both"/>
        <w:textAlignment w:val="baseline"/>
        <w:rPr>
          <w:rFonts w:eastAsia="Times New Roman" w:cstheme="minorHAnsi"/>
          <w:sz w:val="20"/>
          <w:szCs w:val="20"/>
          <w:lang w:val="en-US" w:eastAsia="en-GB"/>
        </w:rPr>
      </w:pPr>
      <w:r w:rsidRPr="00652969">
        <w:rPr>
          <w:rFonts w:cstheme="minorHAnsi"/>
          <w:sz w:val="20"/>
          <w:szCs w:val="20"/>
        </w:rPr>
        <w:t>The consultant(s) are expected to come up with sound study methodology, wherein the following should be given due consideration:</w:t>
      </w:r>
    </w:p>
    <w:p w14:paraId="2C2F0ECF" w14:textId="77777777" w:rsidR="001821AA" w:rsidRPr="00652969" w:rsidRDefault="001821AA" w:rsidP="001821AA">
      <w:pPr>
        <w:pStyle w:val="ListParagraph"/>
        <w:numPr>
          <w:ilvl w:val="0"/>
          <w:numId w:val="20"/>
        </w:numPr>
        <w:autoSpaceDE w:val="0"/>
        <w:autoSpaceDN w:val="0"/>
        <w:adjustRightInd w:val="0"/>
        <w:spacing w:after="0" w:line="240" w:lineRule="auto"/>
        <w:ind w:left="360"/>
        <w:jc w:val="both"/>
        <w:rPr>
          <w:rFonts w:cstheme="minorHAnsi"/>
          <w:sz w:val="20"/>
          <w:szCs w:val="20"/>
          <w:lang w:val="en-US"/>
        </w:rPr>
      </w:pPr>
      <w:r w:rsidRPr="00652969">
        <w:rPr>
          <w:rFonts w:cstheme="minorHAnsi"/>
          <w:sz w:val="20"/>
          <w:szCs w:val="20"/>
          <w:lang w:val="en-US"/>
        </w:rPr>
        <w:t xml:space="preserve">The baseline study should adopt a mixed-methods approach, beginning with a desk review before integrating quantitative and qualitative methods to ensure that data collected is triangulated and can be communicated, explained and </w:t>
      </w:r>
      <w:proofErr w:type="spellStart"/>
      <w:r w:rsidRPr="00652969">
        <w:rPr>
          <w:rFonts w:cstheme="minorHAnsi"/>
          <w:sz w:val="20"/>
          <w:szCs w:val="20"/>
          <w:lang w:val="en-US"/>
        </w:rPr>
        <w:t>contextuali</w:t>
      </w:r>
      <w:r>
        <w:rPr>
          <w:rFonts w:cstheme="minorHAnsi"/>
          <w:sz w:val="20"/>
          <w:szCs w:val="20"/>
          <w:lang w:val="en-US"/>
        </w:rPr>
        <w:t>s</w:t>
      </w:r>
      <w:r w:rsidRPr="00652969">
        <w:rPr>
          <w:rFonts w:cstheme="minorHAnsi"/>
          <w:sz w:val="20"/>
          <w:szCs w:val="20"/>
          <w:lang w:val="en-US"/>
        </w:rPr>
        <w:t>ed</w:t>
      </w:r>
      <w:proofErr w:type="spellEnd"/>
      <w:r w:rsidRPr="00652969">
        <w:rPr>
          <w:rFonts w:cstheme="minorHAnsi"/>
          <w:sz w:val="20"/>
          <w:szCs w:val="20"/>
          <w:lang w:val="en-US"/>
        </w:rPr>
        <w:t xml:space="preserve">. It is expected that the consultant will combine surveys/questionnaires with structured interviews, FGDs and KIIs. Study team members are encouraged to use innovative methods to collect and </w:t>
      </w:r>
      <w:proofErr w:type="spellStart"/>
      <w:r w:rsidRPr="00652969">
        <w:rPr>
          <w:rFonts w:cstheme="minorHAnsi"/>
          <w:sz w:val="20"/>
          <w:szCs w:val="20"/>
          <w:lang w:val="en-US"/>
        </w:rPr>
        <w:t>analy</w:t>
      </w:r>
      <w:r>
        <w:rPr>
          <w:rFonts w:cstheme="minorHAnsi"/>
          <w:sz w:val="20"/>
          <w:szCs w:val="20"/>
          <w:lang w:val="en-US"/>
        </w:rPr>
        <w:t>s</w:t>
      </w:r>
      <w:r w:rsidRPr="00652969">
        <w:rPr>
          <w:rFonts w:cstheme="minorHAnsi"/>
          <w:sz w:val="20"/>
          <w:szCs w:val="20"/>
          <w:lang w:val="en-US"/>
        </w:rPr>
        <w:t>e</w:t>
      </w:r>
      <w:proofErr w:type="spellEnd"/>
      <w:r w:rsidRPr="00652969">
        <w:rPr>
          <w:rFonts w:cstheme="minorHAnsi"/>
          <w:sz w:val="20"/>
          <w:szCs w:val="20"/>
          <w:lang w:val="en-US"/>
        </w:rPr>
        <w:t xml:space="preserve"> data. The qualitative component will allow for more in-depth data gathering to gain more insightful findings from relevant target groups regarding the situation of returnee migrant workers. The quantitative part will focus on returnee migrants to gain insights </w:t>
      </w:r>
      <w:r>
        <w:rPr>
          <w:rFonts w:cstheme="minorHAnsi"/>
          <w:sz w:val="20"/>
          <w:szCs w:val="20"/>
          <w:lang w:val="en-US"/>
        </w:rPr>
        <w:t>into</w:t>
      </w:r>
      <w:r w:rsidRPr="00652969">
        <w:rPr>
          <w:rFonts w:cstheme="minorHAnsi"/>
          <w:sz w:val="20"/>
          <w:szCs w:val="20"/>
          <w:lang w:val="en-US"/>
        </w:rPr>
        <w:t xml:space="preserve"> the</w:t>
      </w:r>
      <w:r>
        <w:rPr>
          <w:rFonts w:cstheme="minorHAnsi"/>
          <w:sz w:val="20"/>
          <w:szCs w:val="20"/>
          <w:lang w:val="en-US"/>
        </w:rPr>
        <w:t>ir</w:t>
      </w:r>
      <w:r w:rsidRPr="00652969">
        <w:rPr>
          <w:rFonts w:cstheme="minorHAnsi"/>
          <w:sz w:val="20"/>
          <w:szCs w:val="20"/>
          <w:lang w:val="en-US"/>
        </w:rPr>
        <w:t xml:space="preserve"> </w:t>
      </w:r>
      <w:r>
        <w:rPr>
          <w:rFonts w:cstheme="minorHAnsi"/>
          <w:sz w:val="20"/>
          <w:szCs w:val="20"/>
          <w:lang w:val="en-US"/>
        </w:rPr>
        <w:t>experience</w:t>
      </w:r>
      <w:r w:rsidRPr="00652969">
        <w:rPr>
          <w:rFonts w:cstheme="minorHAnsi"/>
          <w:sz w:val="20"/>
          <w:szCs w:val="20"/>
          <w:lang w:val="en-US"/>
        </w:rPr>
        <w:t>.</w:t>
      </w:r>
    </w:p>
    <w:p w14:paraId="2457D7F8" w14:textId="77777777" w:rsidR="001821AA" w:rsidRPr="00652969" w:rsidRDefault="001821AA" w:rsidP="001821AA">
      <w:pPr>
        <w:pStyle w:val="Default"/>
        <w:numPr>
          <w:ilvl w:val="0"/>
          <w:numId w:val="21"/>
        </w:numPr>
        <w:ind w:left="360"/>
        <w:jc w:val="both"/>
        <w:rPr>
          <w:rFonts w:asciiTheme="minorHAnsi" w:hAnsiTheme="minorHAnsi" w:cstheme="minorHAnsi"/>
          <w:color w:val="auto"/>
          <w:sz w:val="20"/>
          <w:szCs w:val="20"/>
          <w:lang w:val="en-US"/>
        </w:rPr>
      </w:pPr>
      <w:r w:rsidRPr="00652969">
        <w:rPr>
          <w:rFonts w:asciiTheme="minorHAnsi" w:hAnsiTheme="minorHAnsi" w:cstheme="minorHAnsi"/>
          <w:color w:val="auto"/>
          <w:sz w:val="20"/>
          <w:szCs w:val="20"/>
          <w:lang w:val="en-US"/>
        </w:rPr>
        <w:t>The baseline study will be supported by two workshops: an initial developmental workshop in which the data collection methods will be discussed with CAFOD staff and representatives from OKUP and Caritas Bangladesh to obtain feedback and input, and a validation workshop to obtain input on recommendations.</w:t>
      </w:r>
    </w:p>
    <w:p w14:paraId="5905047B" w14:textId="77777777" w:rsidR="001821AA" w:rsidRPr="00652969" w:rsidRDefault="001821AA" w:rsidP="001821AA">
      <w:pPr>
        <w:pStyle w:val="Default"/>
        <w:numPr>
          <w:ilvl w:val="0"/>
          <w:numId w:val="21"/>
        </w:numPr>
        <w:ind w:left="360"/>
        <w:jc w:val="both"/>
        <w:rPr>
          <w:rFonts w:asciiTheme="minorHAnsi" w:hAnsiTheme="minorHAnsi" w:cstheme="minorHAnsi"/>
          <w:color w:val="auto"/>
          <w:sz w:val="20"/>
          <w:szCs w:val="20"/>
          <w:lang w:val="en-US"/>
        </w:rPr>
      </w:pPr>
      <w:r w:rsidRPr="00652969">
        <w:rPr>
          <w:rFonts w:asciiTheme="minorHAnsi" w:hAnsiTheme="minorHAnsi" w:cstheme="minorHAnsi"/>
          <w:color w:val="auto"/>
          <w:sz w:val="20"/>
          <w:szCs w:val="20"/>
          <w:lang w:val="en-US"/>
        </w:rPr>
        <w:t>The consultant(s) are expected to propose the most suitable method of sampling/</w:t>
      </w:r>
      <w:proofErr w:type="spellStart"/>
      <w:r w:rsidRPr="00652969">
        <w:rPr>
          <w:rFonts w:asciiTheme="minorHAnsi" w:hAnsiTheme="minorHAnsi" w:cstheme="minorHAnsi"/>
          <w:color w:val="auto"/>
          <w:sz w:val="20"/>
          <w:szCs w:val="20"/>
          <w:lang w:val="en-US"/>
        </w:rPr>
        <w:t>randomi</w:t>
      </w:r>
      <w:r>
        <w:rPr>
          <w:rFonts w:asciiTheme="minorHAnsi" w:hAnsiTheme="minorHAnsi" w:cstheme="minorHAnsi"/>
          <w:color w:val="auto"/>
          <w:sz w:val="20"/>
          <w:szCs w:val="20"/>
          <w:lang w:val="en-US"/>
        </w:rPr>
        <w:t>s</w:t>
      </w:r>
      <w:r w:rsidRPr="00652969">
        <w:rPr>
          <w:rFonts w:asciiTheme="minorHAnsi" w:hAnsiTheme="minorHAnsi" w:cstheme="minorHAnsi"/>
          <w:color w:val="auto"/>
          <w:sz w:val="20"/>
          <w:szCs w:val="20"/>
          <w:lang w:val="en-US"/>
        </w:rPr>
        <w:t>ation</w:t>
      </w:r>
      <w:proofErr w:type="spellEnd"/>
      <w:r w:rsidRPr="00652969">
        <w:rPr>
          <w:rFonts w:asciiTheme="minorHAnsi" w:hAnsiTheme="minorHAnsi" w:cstheme="minorHAnsi"/>
          <w:color w:val="auto"/>
          <w:sz w:val="20"/>
          <w:szCs w:val="20"/>
          <w:lang w:val="en-US"/>
        </w:rPr>
        <w:t xml:space="preserve"> and the sample size will be determined in collaboration with CAFOD, OKUP and Caritas Bangladesh and statistically relevant representation of the project beneficiaries and stakeholders. Information shall be collected from across specified beneficiaries, partners and stakeholders.</w:t>
      </w:r>
    </w:p>
    <w:p w14:paraId="3089D626" w14:textId="77777777" w:rsidR="001821AA" w:rsidRPr="00652969" w:rsidRDefault="001821AA" w:rsidP="001821AA">
      <w:pPr>
        <w:pStyle w:val="Default"/>
        <w:numPr>
          <w:ilvl w:val="0"/>
          <w:numId w:val="21"/>
        </w:numPr>
        <w:ind w:left="360"/>
        <w:jc w:val="both"/>
        <w:rPr>
          <w:rFonts w:asciiTheme="minorHAnsi" w:hAnsiTheme="minorHAnsi" w:cstheme="minorHAnsi"/>
          <w:color w:val="auto"/>
          <w:sz w:val="20"/>
          <w:szCs w:val="20"/>
          <w:lang w:val="en-US"/>
        </w:rPr>
      </w:pPr>
      <w:r w:rsidRPr="00652969">
        <w:rPr>
          <w:rFonts w:asciiTheme="minorHAnsi" w:hAnsiTheme="minorHAnsi" w:cstheme="minorHAnsi"/>
          <w:color w:val="auto"/>
          <w:sz w:val="20"/>
          <w:szCs w:val="20"/>
          <w:lang w:val="en-US"/>
        </w:rPr>
        <w:t>All data collected during the baseline s</w:t>
      </w:r>
      <w:r>
        <w:rPr>
          <w:rFonts w:asciiTheme="minorHAnsi" w:hAnsiTheme="minorHAnsi" w:cstheme="minorHAnsi"/>
          <w:color w:val="auto"/>
          <w:sz w:val="20"/>
          <w:szCs w:val="20"/>
          <w:lang w:val="en-US"/>
        </w:rPr>
        <w:t>tudy</w:t>
      </w:r>
      <w:r w:rsidRPr="00652969">
        <w:rPr>
          <w:rFonts w:asciiTheme="minorHAnsi" w:hAnsiTheme="minorHAnsi" w:cstheme="minorHAnsi"/>
          <w:color w:val="auto"/>
          <w:sz w:val="20"/>
          <w:szCs w:val="20"/>
          <w:lang w:val="en-US"/>
        </w:rPr>
        <w:t xml:space="preserve"> will be disaggregated by age, gender</w:t>
      </w:r>
      <w:r>
        <w:rPr>
          <w:rFonts w:asciiTheme="minorHAnsi" w:hAnsiTheme="minorHAnsi" w:cstheme="minorHAnsi"/>
          <w:color w:val="auto"/>
          <w:sz w:val="20"/>
          <w:szCs w:val="20"/>
          <w:lang w:val="en-US"/>
        </w:rPr>
        <w:t>,</w:t>
      </w:r>
      <w:r w:rsidRPr="00652969">
        <w:rPr>
          <w:rFonts w:asciiTheme="minorHAnsi" w:hAnsiTheme="minorHAnsi" w:cstheme="minorHAnsi"/>
          <w:color w:val="auto"/>
          <w:sz w:val="20"/>
          <w:szCs w:val="20"/>
          <w:lang w:val="en-US"/>
        </w:rPr>
        <w:t xml:space="preserve"> disability</w:t>
      </w:r>
      <w:r>
        <w:rPr>
          <w:rFonts w:asciiTheme="minorHAnsi" w:hAnsiTheme="minorHAnsi" w:cstheme="minorHAnsi"/>
          <w:color w:val="auto"/>
          <w:sz w:val="20"/>
          <w:szCs w:val="20"/>
          <w:lang w:val="en-US"/>
        </w:rPr>
        <w:t>, and location type (e.g. rural, urban, peri-urban)</w:t>
      </w:r>
      <w:r w:rsidRPr="00652969">
        <w:rPr>
          <w:rFonts w:asciiTheme="minorHAnsi" w:hAnsiTheme="minorHAnsi" w:cstheme="minorHAnsi"/>
          <w:color w:val="auto"/>
          <w:sz w:val="20"/>
          <w:szCs w:val="20"/>
          <w:lang w:val="en-US"/>
        </w:rPr>
        <w:t>.</w:t>
      </w:r>
    </w:p>
    <w:p w14:paraId="32E94620" w14:textId="77777777" w:rsidR="001821AA" w:rsidRDefault="001821AA" w:rsidP="001821AA">
      <w:pPr>
        <w:autoSpaceDE w:val="0"/>
        <w:autoSpaceDN w:val="0"/>
        <w:adjustRightInd w:val="0"/>
        <w:spacing w:after="0" w:line="240" w:lineRule="auto"/>
        <w:jc w:val="both"/>
        <w:rPr>
          <w:rFonts w:ascii="Cambria" w:eastAsia="Times New Roman" w:hAnsi="Cambria" w:cs="Segoe UI"/>
          <w:color w:val="FF0000"/>
          <w:sz w:val="20"/>
          <w:szCs w:val="20"/>
          <w:lang w:val="en-US" w:eastAsia="en-GB"/>
        </w:rPr>
      </w:pPr>
    </w:p>
    <w:p w14:paraId="3A33F6B1" w14:textId="77777777" w:rsidR="001821AA" w:rsidRPr="00216802" w:rsidRDefault="001821AA" w:rsidP="001821AA">
      <w:pPr>
        <w:textAlignment w:val="baseline"/>
        <w:rPr>
          <w:rFonts w:eastAsia="Times New Roman" w:cs="Segoe UI"/>
          <w:sz w:val="20"/>
          <w:szCs w:val="20"/>
          <w:lang w:eastAsia="en-GB"/>
        </w:rPr>
      </w:pPr>
      <w:r w:rsidRPr="00216802">
        <w:rPr>
          <w:rFonts w:eastAsia="Times New Roman" w:cs="Segoe UI"/>
          <w:b/>
          <w:bCs/>
          <w:sz w:val="20"/>
          <w:szCs w:val="20"/>
          <w:lang w:val="en-US" w:eastAsia="en-GB"/>
        </w:rPr>
        <w:t>III.B. Ethical Considerations</w:t>
      </w:r>
    </w:p>
    <w:p w14:paraId="768BBF8F" w14:textId="77777777" w:rsidR="001821AA" w:rsidRPr="00322206" w:rsidRDefault="001821AA" w:rsidP="001821AA">
      <w:pPr>
        <w:spacing w:after="0" w:line="240" w:lineRule="auto"/>
        <w:textAlignment w:val="baseline"/>
        <w:rPr>
          <w:rFonts w:eastAsia="Times New Roman" w:cs="Segoe UI"/>
          <w:sz w:val="20"/>
          <w:szCs w:val="20"/>
          <w:lang w:eastAsia="en-GB"/>
        </w:rPr>
      </w:pPr>
      <w:r w:rsidRPr="00322206">
        <w:rPr>
          <w:rFonts w:eastAsia="Times New Roman" w:cs="Segoe UI"/>
          <w:color w:val="000000"/>
          <w:sz w:val="20"/>
          <w:szCs w:val="20"/>
          <w:lang w:val="en-US" w:eastAsia="en-GB"/>
        </w:rPr>
        <w:t xml:space="preserve">The below ethical considerations will be adhered to during the baseline </w:t>
      </w:r>
      <w:r>
        <w:rPr>
          <w:rFonts w:eastAsia="Times New Roman" w:cs="Segoe UI"/>
          <w:color w:val="000000"/>
          <w:sz w:val="20"/>
          <w:szCs w:val="20"/>
          <w:lang w:val="en-US" w:eastAsia="en-GB"/>
        </w:rPr>
        <w:t>study</w:t>
      </w:r>
      <w:r w:rsidRPr="00322206">
        <w:rPr>
          <w:rFonts w:eastAsia="Times New Roman" w:cs="Segoe UI"/>
          <w:color w:val="000000"/>
          <w:sz w:val="20"/>
          <w:szCs w:val="20"/>
          <w:lang w:val="en-US" w:eastAsia="en-GB"/>
        </w:rPr>
        <w:t>:</w:t>
      </w:r>
      <w:r w:rsidRPr="00322206">
        <w:rPr>
          <w:rFonts w:eastAsia="Times New Roman" w:cs="Times New Roman"/>
          <w:color w:val="000000"/>
          <w:sz w:val="20"/>
          <w:szCs w:val="20"/>
          <w:lang w:val="en-US" w:eastAsia="en-GB"/>
        </w:rPr>
        <w:t> </w:t>
      </w:r>
      <w:r w:rsidRPr="00322206">
        <w:rPr>
          <w:rFonts w:eastAsia="Times New Roman" w:cs="Times New Roman"/>
          <w:sz w:val="20"/>
          <w:szCs w:val="20"/>
          <w:lang w:eastAsia="en-GB"/>
        </w:rPr>
        <w:t> </w:t>
      </w:r>
    </w:p>
    <w:p w14:paraId="6A40DA4A" w14:textId="77777777" w:rsidR="001821AA" w:rsidRPr="00322206" w:rsidRDefault="001821AA" w:rsidP="001821AA">
      <w:pPr>
        <w:numPr>
          <w:ilvl w:val="0"/>
          <w:numId w:val="9"/>
        </w:numPr>
        <w:spacing w:after="0" w:line="240" w:lineRule="auto"/>
        <w:textAlignment w:val="baseline"/>
        <w:rPr>
          <w:rFonts w:eastAsia="Times New Roman" w:cs="Times New Roman"/>
          <w:sz w:val="20"/>
          <w:szCs w:val="20"/>
          <w:lang w:eastAsia="en-GB"/>
        </w:rPr>
      </w:pPr>
      <w:r w:rsidRPr="00322206">
        <w:rPr>
          <w:rFonts w:eastAsia="Times New Roman" w:cs="Times New Roman"/>
          <w:color w:val="000000"/>
          <w:sz w:val="20"/>
          <w:szCs w:val="20"/>
          <w:lang w:val="en-US" w:eastAsia="en-GB"/>
        </w:rPr>
        <w:t>The evaluation will be conducted by an independent and impartial external consultant. </w:t>
      </w:r>
      <w:r w:rsidRPr="00322206">
        <w:rPr>
          <w:rFonts w:eastAsia="Times New Roman" w:cs="Times New Roman"/>
          <w:sz w:val="20"/>
          <w:szCs w:val="20"/>
          <w:lang w:eastAsia="en-GB"/>
        </w:rPr>
        <w:t> </w:t>
      </w:r>
    </w:p>
    <w:p w14:paraId="55034723" w14:textId="77777777" w:rsidR="001821AA" w:rsidRPr="00322206" w:rsidRDefault="001821AA" w:rsidP="001821AA">
      <w:pPr>
        <w:numPr>
          <w:ilvl w:val="0"/>
          <w:numId w:val="9"/>
        </w:numPr>
        <w:spacing w:after="0" w:line="240" w:lineRule="auto"/>
        <w:textAlignment w:val="baseline"/>
        <w:rPr>
          <w:rFonts w:eastAsia="Times New Roman" w:cs="Times New Roman"/>
          <w:sz w:val="20"/>
          <w:szCs w:val="20"/>
          <w:lang w:eastAsia="en-GB"/>
        </w:rPr>
      </w:pPr>
      <w:r w:rsidRPr="00322206">
        <w:rPr>
          <w:rFonts w:eastAsia="Times New Roman" w:cs="Times New Roman"/>
          <w:color w:val="000000"/>
          <w:sz w:val="20"/>
          <w:szCs w:val="20"/>
          <w:lang w:val="en-US" w:eastAsia="en-GB"/>
        </w:rPr>
        <w:t>Quantitative data will be obtained from a randomly selected representative sample.</w:t>
      </w:r>
      <w:r w:rsidRPr="00322206">
        <w:rPr>
          <w:rFonts w:eastAsia="Times New Roman" w:cs="Times New Roman"/>
          <w:sz w:val="20"/>
          <w:szCs w:val="20"/>
          <w:lang w:eastAsia="en-GB"/>
        </w:rPr>
        <w:t> </w:t>
      </w:r>
    </w:p>
    <w:p w14:paraId="79CCE606" w14:textId="77777777" w:rsidR="001821AA" w:rsidRPr="00322206" w:rsidRDefault="001821AA" w:rsidP="001821AA">
      <w:pPr>
        <w:numPr>
          <w:ilvl w:val="0"/>
          <w:numId w:val="9"/>
        </w:numPr>
        <w:spacing w:after="0" w:line="240" w:lineRule="auto"/>
        <w:textAlignment w:val="baseline"/>
        <w:rPr>
          <w:rFonts w:eastAsia="Times New Roman" w:cs="Times New Roman"/>
          <w:sz w:val="20"/>
          <w:szCs w:val="20"/>
          <w:lang w:eastAsia="en-GB"/>
        </w:rPr>
      </w:pPr>
      <w:r w:rsidRPr="00322206">
        <w:rPr>
          <w:rFonts w:eastAsia="Times New Roman" w:cs="Times New Roman"/>
          <w:color w:val="000000"/>
          <w:sz w:val="20"/>
          <w:szCs w:val="20"/>
          <w:lang w:val="en-US" w:eastAsia="en-GB"/>
        </w:rPr>
        <w:t>Participation in the s</w:t>
      </w:r>
      <w:r>
        <w:rPr>
          <w:rFonts w:eastAsia="Times New Roman" w:cs="Times New Roman"/>
          <w:color w:val="000000"/>
          <w:sz w:val="20"/>
          <w:szCs w:val="20"/>
          <w:lang w:val="en-US" w:eastAsia="en-GB"/>
        </w:rPr>
        <w:t>tudy</w:t>
      </w:r>
      <w:r w:rsidRPr="00322206">
        <w:rPr>
          <w:rFonts w:eastAsia="Times New Roman" w:cs="Times New Roman"/>
          <w:color w:val="000000"/>
          <w:sz w:val="20"/>
          <w:szCs w:val="20"/>
          <w:lang w:val="en-US" w:eastAsia="en-GB"/>
        </w:rPr>
        <w:t xml:space="preserve"> will be voluntary.</w:t>
      </w:r>
      <w:r w:rsidRPr="00322206">
        <w:rPr>
          <w:rFonts w:eastAsia="Times New Roman" w:cs="Times New Roman"/>
          <w:sz w:val="20"/>
          <w:szCs w:val="20"/>
          <w:lang w:eastAsia="en-GB"/>
        </w:rPr>
        <w:t> </w:t>
      </w:r>
    </w:p>
    <w:p w14:paraId="44A16BFD" w14:textId="77777777" w:rsidR="001821AA" w:rsidRPr="00322206" w:rsidRDefault="001821AA" w:rsidP="001821AA">
      <w:pPr>
        <w:numPr>
          <w:ilvl w:val="0"/>
          <w:numId w:val="9"/>
        </w:numPr>
        <w:spacing w:after="0" w:line="240" w:lineRule="auto"/>
        <w:textAlignment w:val="baseline"/>
        <w:rPr>
          <w:rFonts w:eastAsia="Times New Roman" w:cs="Times New Roman"/>
          <w:sz w:val="20"/>
          <w:szCs w:val="20"/>
          <w:lang w:eastAsia="en-GB"/>
        </w:rPr>
      </w:pPr>
      <w:r w:rsidRPr="00322206">
        <w:rPr>
          <w:rFonts w:eastAsia="Times New Roman" w:cs="Times New Roman"/>
          <w:color w:val="000000"/>
          <w:sz w:val="20"/>
          <w:szCs w:val="20"/>
          <w:lang w:val="en-US" w:eastAsia="en-GB"/>
        </w:rPr>
        <w:t>Anonymity, confidentiality and safeguarding of s</w:t>
      </w:r>
      <w:r>
        <w:rPr>
          <w:rFonts w:eastAsia="Times New Roman" w:cs="Times New Roman"/>
          <w:color w:val="000000"/>
          <w:sz w:val="20"/>
          <w:szCs w:val="20"/>
          <w:lang w:val="en-US" w:eastAsia="en-GB"/>
        </w:rPr>
        <w:t>tudy</w:t>
      </w:r>
      <w:r w:rsidRPr="00322206">
        <w:rPr>
          <w:rFonts w:eastAsia="Times New Roman" w:cs="Times New Roman"/>
          <w:color w:val="000000"/>
          <w:sz w:val="20"/>
          <w:szCs w:val="20"/>
          <w:lang w:val="en-US" w:eastAsia="en-GB"/>
        </w:rPr>
        <w:t xml:space="preserve"> data (both during data collection and for data storage) will be guaranteed.</w:t>
      </w:r>
      <w:r w:rsidRPr="00322206">
        <w:rPr>
          <w:rFonts w:eastAsia="Times New Roman" w:cs="Times New Roman"/>
          <w:sz w:val="20"/>
          <w:szCs w:val="20"/>
          <w:lang w:eastAsia="en-GB"/>
        </w:rPr>
        <w:t> </w:t>
      </w:r>
    </w:p>
    <w:p w14:paraId="7FB8B3D4" w14:textId="77777777" w:rsidR="001821AA" w:rsidRPr="00322206" w:rsidRDefault="001821AA" w:rsidP="001821AA">
      <w:pPr>
        <w:numPr>
          <w:ilvl w:val="0"/>
          <w:numId w:val="9"/>
        </w:numPr>
        <w:spacing w:after="0" w:line="240" w:lineRule="auto"/>
        <w:textAlignment w:val="baseline"/>
        <w:rPr>
          <w:rFonts w:eastAsia="Times New Roman" w:cs="Times New Roman"/>
          <w:sz w:val="20"/>
          <w:szCs w:val="20"/>
          <w:lang w:eastAsia="en-GB"/>
        </w:rPr>
      </w:pPr>
      <w:r w:rsidRPr="00322206">
        <w:rPr>
          <w:rFonts w:eastAsia="Times New Roman" w:cs="Times New Roman"/>
          <w:color w:val="000000"/>
          <w:sz w:val="20"/>
          <w:szCs w:val="20"/>
          <w:lang w:val="en-US" w:eastAsia="en-GB"/>
        </w:rPr>
        <w:t>There will be no risks and benefits for individual participants. </w:t>
      </w:r>
      <w:r w:rsidRPr="00322206">
        <w:rPr>
          <w:rFonts w:eastAsia="Times New Roman" w:cs="Times New Roman"/>
          <w:sz w:val="20"/>
          <w:szCs w:val="20"/>
          <w:lang w:eastAsia="en-GB"/>
        </w:rPr>
        <w:t> </w:t>
      </w:r>
    </w:p>
    <w:p w14:paraId="6BD7D3EF" w14:textId="77777777" w:rsidR="001821AA" w:rsidRPr="00322206" w:rsidRDefault="001821AA" w:rsidP="001821AA">
      <w:pPr>
        <w:numPr>
          <w:ilvl w:val="0"/>
          <w:numId w:val="9"/>
        </w:numPr>
        <w:spacing w:after="0" w:line="240" w:lineRule="auto"/>
        <w:textAlignment w:val="baseline"/>
        <w:rPr>
          <w:rFonts w:eastAsia="Times New Roman" w:cs="Times New Roman"/>
          <w:sz w:val="20"/>
          <w:szCs w:val="20"/>
          <w:lang w:eastAsia="en-GB"/>
        </w:rPr>
      </w:pPr>
      <w:r w:rsidRPr="00322206">
        <w:rPr>
          <w:rFonts w:eastAsia="Times New Roman" w:cs="Times New Roman"/>
          <w:color w:val="000000"/>
          <w:sz w:val="20"/>
          <w:szCs w:val="20"/>
          <w:lang w:val="en-US" w:eastAsia="en-GB"/>
        </w:rPr>
        <w:t>The culture, norms and traditions of study populations will be respected. </w:t>
      </w:r>
      <w:r w:rsidRPr="00322206">
        <w:rPr>
          <w:rFonts w:eastAsia="Times New Roman" w:cs="Times New Roman"/>
          <w:sz w:val="20"/>
          <w:szCs w:val="20"/>
          <w:lang w:eastAsia="en-GB"/>
        </w:rPr>
        <w:t> </w:t>
      </w:r>
    </w:p>
    <w:p w14:paraId="51EA64D8" w14:textId="77777777" w:rsidR="001821AA" w:rsidRPr="00322206" w:rsidRDefault="001821AA" w:rsidP="001821AA">
      <w:pPr>
        <w:numPr>
          <w:ilvl w:val="0"/>
          <w:numId w:val="9"/>
        </w:numPr>
        <w:spacing w:after="0" w:line="240" w:lineRule="auto"/>
        <w:textAlignment w:val="baseline"/>
        <w:rPr>
          <w:rFonts w:eastAsia="Times New Roman" w:cs="Times New Roman"/>
          <w:sz w:val="20"/>
          <w:szCs w:val="20"/>
          <w:lang w:eastAsia="en-GB"/>
        </w:rPr>
      </w:pPr>
      <w:r w:rsidRPr="00322206">
        <w:rPr>
          <w:rFonts w:eastAsia="Times New Roman" w:cs="Times New Roman"/>
          <w:color w:val="000000"/>
          <w:sz w:val="20"/>
          <w:szCs w:val="20"/>
          <w:lang w:val="en-US" w:eastAsia="en-GB"/>
        </w:rPr>
        <w:t>Consent will be sought prior to commencing data gathering.</w:t>
      </w:r>
      <w:r w:rsidRPr="00322206">
        <w:rPr>
          <w:rFonts w:eastAsia="Times New Roman" w:cs="Times New Roman"/>
          <w:sz w:val="20"/>
          <w:szCs w:val="20"/>
          <w:lang w:eastAsia="en-GB"/>
        </w:rPr>
        <w:t> </w:t>
      </w:r>
    </w:p>
    <w:p w14:paraId="282B9766" w14:textId="77777777" w:rsidR="001821AA" w:rsidRPr="00322206" w:rsidRDefault="001821AA" w:rsidP="001821AA">
      <w:pPr>
        <w:numPr>
          <w:ilvl w:val="0"/>
          <w:numId w:val="9"/>
        </w:numPr>
        <w:spacing w:after="0" w:line="240" w:lineRule="auto"/>
        <w:textAlignment w:val="baseline"/>
        <w:rPr>
          <w:rFonts w:eastAsia="Times New Roman" w:cs="Times New Roman"/>
          <w:sz w:val="20"/>
          <w:szCs w:val="20"/>
          <w:lang w:eastAsia="en-GB"/>
        </w:rPr>
      </w:pPr>
      <w:r w:rsidRPr="00322206">
        <w:rPr>
          <w:rFonts w:eastAsia="Times New Roman" w:cs="Times New Roman"/>
          <w:color w:val="000000"/>
          <w:sz w:val="20"/>
          <w:szCs w:val="20"/>
          <w:lang w:val="en-US" w:eastAsia="en-GB"/>
        </w:rPr>
        <w:t>Views and opinions of the different s</w:t>
      </w:r>
      <w:r>
        <w:rPr>
          <w:rFonts w:eastAsia="Times New Roman" w:cs="Times New Roman"/>
          <w:color w:val="000000"/>
          <w:sz w:val="20"/>
          <w:szCs w:val="20"/>
          <w:lang w:val="en-US" w:eastAsia="en-GB"/>
        </w:rPr>
        <w:t>tudy</w:t>
      </w:r>
      <w:r w:rsidRPr="00322206">
        <w:rPr>
          <w:rFonts w:eastAsia="Times New Roman" w:cs="Times New Roman"/>
          <w:color w:val="000000"/>
          <w:sz w:val="20"/>
          <w:szCs w:val="20"/>
          <w:lang w:val="en-US" w:eastAsia="en-GB"/>
        </w:rPr>
        <w:t xml:space="preserve"> subjects will be respected.</w:t>
      </w:r>
    </w:p>
    <w:p w14:paraId="2B5BF13B" w14:textId="77777777" w:rsidR="001821AA" w:rsidRPr="00F84DDF" w:rsidRDefault="001821AA" w:rsidP="001821AA">
      <w:pPr>
        <w:numPr>
          <w:ilvl w:val="0"/>
          <w:numId w:val="9"/>
        </w:numPr>
        <w:spacing w:after="0" w:line="240" w:lineRule="auto"/>
        <w:textAlignment w:val="baseline"/>
        <w:rPr>
          <w:rFonts w:eastAsia="Times New Roman" w:cs="Times New Roman"/>
          <w:sz w:val="20"/>
          <w:szCs w:val="20"/>
          <w:lang w:eastAsia="en-GB"/>
        </w:rPr>
      </w:pPr>
      <w:r w:rsidRPr="00322206">
        <w:rPr>
          <w:rFonts w:eastAsia="Times New Roman" w:cs="Times New Roman"/>
          <w:color w:val="000000"/>
          <w:sz w:val="20"/>
          <w:szCs w:val="20"/>
          <w:lang w:val="en-US" w:eastAsia="en-GB"/>
        </w:rPr>
        <w:lastRenderedPageBreak/>
        <w:t>For interviews with children, consent will be treated as an ongoing process that will be renegotiated verbally at each stage of the research, to enable the children to withdraw from the s</w:t>
      </w:r>
      <w:r>
        <w:rPr>
          <w:rFonts w:eastAsia="Times New Roman" w:cs="Times New Roman"/>
          <w:color w:val="000000"/>
          <w:sz w:val="20"/>
          <w:szCs w:val="20"/>
          <w:lang w:val="en-US" w:eastAsia="en-GB"/>
        </w:rPr>
        <w:t>tudy</w:t>
      </w:r>
      <w:r w:rsidRPr="00322206">
        <w:rPr>
          <w:rFonts w:eastAsia="Times New Roman" w:cs="Times New Roman"/>
          <w:color w:val="000000"/>
          <w:sz w:val="20"/>
          <w:szCs w:val="20"/>
          <w:lang w:val="en-US" w:eastAsia="en-GB"/>
        </w:rPr>
        <w:t> at any time should they wish to do so</w:t>
      </w:r>
      <w:r w:rsidRPr="00322206">
        <w:rPr>
          <w:rFonts w:eastAsia="Times New Roman" w:cs="Segoe UI"/>
          <w:sz w:val="20"/>
          <w:szCs w:val="20"/>
          <w:lang w:eastAsia="en-GB"/>
        </w:rPr>
        <w:t>.</w:t>
      </w:r>
    </w:p>
    <w:p w14:paraId="014241B9" w14:textId="77777777" w:rsidR="001821AA" w:rsidRPr="00217E0C" w:rsidRDefault="001821AA" w:rsidP="001821AA">
      <w:pPr>
        <w:spacing w:after="0" w:line="240" w:lineRule="auto"/>
        <w:ind w:left="360"/>
        <w:textAlignment w:val="baseline"/>
        <w:rPr>
          <w:rFonts w:eastAsia="Times New Roman" w:cs="Times New Roman"/>
          <w:sz w:val="19"/>
          <w:szCs w:val="19"/>
          <w:lang w:eastAsia="en-GB"/>
        </w:rPr>
      </w:pPr>
    </w:p>
    <w:p w14:paraId="65E00F27" w14:textId="77777777" w:rsidR="001821AA" w:rsidRPr="00216802" w:rsidRDefault="001821AA" w:rsidP="001821AA">
      <w:pPr>
        <w:jc w:val="both"/>
        <w:textAlignment w:val="baseline"/>
        <w:rPr>
          <w:rFonts w:eastAsia="Times New Roman" w:cs="Segoe UI"/>
          <w:b/>
          <w:bCs/>
          <w:sz w:val="20"/>
          <w:szCs w:val="20"/>
          <w:lang w:val="en-US" w:eastAsia="en-GB"/>
        </w:rPr>
      </w:pPr>
      <w:r>
        <w:rPr>
          <w:rFonts w:eastAsia="Times New Roman" w:cs="Segoe UI"/>
          <w:b/>
          <w:bCs/>
          <w:sz w:val="20"/>
          <w:szCs w:val="20"/>
          <w:lang w:val="en-US" w:eastAsia="en-GB"/>
        </w:rPr>
        <w:t xml:space="preserve">III.C. </w:t>
      </w:r>
      <w:r w:rsidRPr="00216802">
        <w:rPr>
          <w:rFonts w:eastAsia="Times New Roman" w:cs="Segoe UI"/>
          <w:b/>
          <w:bCs/>
          <w:sz w:val="20"/>
          <w:szCs w:val="20"/>
          <w:lang w:val="en-US" w:eastAsia="en-GB"/>
        </w:rPr>
        <w:t>Deliverables and Timeline</w:t>
      </w:r>
    </w:p>
    <w:p w14:paraId="5FB226CE" w14:textId="77777777" w:rsidR="001821AA" w:rsidRDefault="001821AA" w:rsidP="001821AA">
      <w:pPr>
        <w:jc w:val="both"/>
        <w:textAlignment w:val="baseline"/>
        <w:rPr>
          <w:rFonts w:eastAsia="Times New Roman" w:cs="Segoe UI"/>
          <w:sz w:val="20"/>
          <w:szCs w:val="20"/>
          <w:lang w:val="en-US" w:eastAsia="en-GB"/>
        </w:rPr>
      </w:pPr>
      <w:r>
        <w:rPr>
          <w:rFonts w:eastAsia="Times New Roman" w:cs="Segoe UI"/>
          <w:sz w:val="20"/>
          <w:szCs w:val="20"/>
          <w:lang w:val="en-US" w:eastAsia="en-GB"/>
        </w:rPr>
        <w:t>The overall baseline should take no more than 8 weeks/60 days starting on the date of the signing of the contract. We expect the study to begin in July 2020. In accordance with the following timetable the consultant(s) will:</w:t>
      </w:r>
    </w:p>
    <w:p w14:paraId="508797C2" w14:textId="77777777" w:rsidR="001821AA" w:rsidRPr="00A6295F" w:rsidRDefault="001821AA" w:rsidP="001821AA">
      <w:pPr>
        <w:pStyle w:val="ListParagraph"/>
        <w:numPr>
          <w:ilvl w:val="0"/>
          <w:numId w:val="23"/>
        </w:numPr>
        <w:autoSpaceDE w:val="0"/>
        <w:autoSpaceDN w:val="0"/>
        <w:adjustRightInd w:val="0"/>
        <w:spacing w:after="0" w:line="240" w:lineRule="auto"/>
        <w:jc w:val="both"/>
        <w:rPr>
          <w:rFonts w:cstheme="minorHAnsi"/>
          <w:sz w:val="20"/>
          <w:szCs w:val="20"/>
          <w:lang w:val="en-US"/>
        </w:rPr>
      </w:pPr>
      <w:r w:rsidRPr="00A6295F">
        <w:rPr>
          <w:rFonts w:cstheme="minorHAnsi"/>
          <w:sz w:val="20"/>
          <w:szCs w:val="20"/>
          <w:lang w:val="en-US"/>
        </w:rPr>
        <w:t xml:space="preserve">Produce an inception report to demonstrate how s/he will accomplish the aforementioned tasks in a timely fashion, outlining the baseline study approach (sampling framework, data collection strategy and methodologies, tools, criteria etc.) and work plan for baseline study. The inception report will be due within </w:t>
      </w:r>
      <w:r w:rsidRPr="00A6295F">
        <w:rPr>
          <w:rFonts w:cstheme="minorHAnsi"/>
          <w:bCs/>
          <w:sz w:val="20"/>
          <w:szCs w:val="20"/>
          <w:lang w:val="en-US"/>
        </w:rPr>
        <w:t>four (4)</w:t>
      </w:r>
      <w:r w:rsidRPr="00A6295F">
        <w:rPr>
          <w:rFonts w:cstheme="minorHAnsi"/>
          <w:b/>
          <w:bCs/>
          <w:sz w:val="20"/>
          <w:szCs w:val="20"/>
          <w:lang w:val="en-US"/>
        </w:rPr>
        <w:t xml:space="preserve"> </w:t>
      </w:r>
      <w:r w:rsidRPr="00A6295F">
        <w:rPr>
          <w:rFonts w:cstheme="minorHAnsi"/>
          <w:sz w:val="20"/>
          <w:szCs w:val="20"/>
          <w:lang w:val="en-US"/>
        </w:rPr>
        <w:t xml:space="preserve">calendar days after signing of the contract and its </w:t>
      </w:r>
      <w:proofErr w:type="spellStart"/>
      <w:r w:rsidRPr="00A6295F">
        <w:rPr>
          <w:rFonts w:cstheme="minorHAnsi"/>
          <w:sz w:val="20"/>
          <w:szCs w:val="20"/>
          <w:lang w:val="en-US"/>
        </w:rPr>
        <w:t>finali</w:t>
      </w:r>
      <w:r>
        <w:rPr>
          <w:rFonts w:cstheme="minorHAnsi"/>
          <w:sz w:val="20"/>
          <w:szCs w:val="20"/>
          <w:lang w:val="en-US"/>
        </w:rPr>
        <w:t>s</w:t>
      </w:r>
      <w:r w:rsidRPr="00A6295F">
        <w:rPr>
          <w:rFonts w:cstheme="minorHAnsi"/>
          <w:sz w:val="20"/>
          <w:szCs w:val="20"/>
          <w:lang w:val="en-US"/>
        </w:rPr>
        <w:t>ation</w:t>
      </w:r>
      <w:proofErr w:type="spellEnd"/>
      <w:r w:rsidRPr="00A6295F">
        <w:rPr>
          <w:rFonts w:cstheme="minorHAnsi"/>
          <w:sz w:val="20"/>
          <w:szCs w:val="20"/>
          <w:lang w:val="en-US"/>
        </w:rPr>
        <w:t xml:space="preserve"> will involve incorporation of feedback from CAFOD</w:t>
      </w:r>
      <w:r>
        <w:rPr>
          <w:rFonts w:cstheme="minorHAnsi"/>
          <w:sz w:val="20"/>
          <w:szCs w:val="20"/>
          <w:lang w:val="en-US"/>
        </w:rPr>
        <w:t>/OKUP/Caritas Bangladesh</w:t>
      </w:r>
      <w:r w:rsidRPr="00A6295F">
        <w:rPr>
          <w:rFonts w:cstheme="minorHAnsi"/>
          <w:sz w:val="20"/>
          <w:szCs w:val="20"/>
          <w:lang w:val="en-US"/>
        </w:rPr>
        <w:t>;</w:t>
      </w:r>
    </w:p>
    <w:p w14:paraId="7CD5CF08" w14:textId="77777777" w:rsidR="001821AA" w:rsidRDefault="001821AA" w:rsidP="001821AA">
      <w:pPr>
        <w:pStyle w:val="ListParagraph"/>
        <w:numPr>
          <w:ilvl w:val="0"/>
          <w:numId w:val="14"/>
        </w:numPr>
        <w:jc w:val="both"/>
        <w:textAlignment w:val="baseline"/>
        <w:rPr>
          <w:rFonts w:eastAsia="Times New Roman" w:cs="Segoe UI"/>
          <w:sz w:val="20"/>
          <w:szCs w:val="20"/>
          <w:lang w:val="en-US" w:eastAsia="en-GB"/>
        </w:rPr>
      </w:pPr>
      <w:proofErr w:type="spellStart"/>
      <w:r>
        <w:rPr>
          <w:rFonts w:eastAsia="Times New Roman" w:cs="Segoe UI"/>
          <w:sz w:val="20"/>
          <w:szCs w:val="20"/>
          <w:lang w:val="en-US" w:eastAsia="en-GB"/>
        </w:rPr>
        <w:t>Finalise</w:t>
      </w:r>
      <w:proofErr w:type="spellEnd"/>
      <w:r>
        <w:rPr>
          <w:rFonts w:eastAsia="Times New Roman" w:cs="Segoe UI"/>
          <w:sz w:val="20"/>
          <w:szCs w:val="20"/>
          <w:lang w:val="en-US" w:eastAsia="en-GB"/>
        </w:rPr>
        <w:t xml:space="preserve"> the baseline study methodology (in discussion with CAFOD). (week 1)</w:t>
      </w:r>
    </w:p>
    <w:p w14:paraId="317452C7" w14:textId="77777777" w:rsidR="001821AA" w:rsidRDefault="001821AA" w:rsidP="001821AA">
      <w:pPr>
        <w:pStyle w:val="ListParagraph"/>
        <w:numPr>
          <w:ilvl w:val="0"/>
          <w:numId w:val="14"/>
        </w:numPr>
        <w:jc w:val="both"/>
        <w:textAlignment w:val="baseline"/>
        <w:rPr>
          <w:rFonts w:eastAsia="Times New Roman" w:cs="Segoe UI"/>
          <w:sz w:val="20"/>
          <w:szCs w:val="20"/>
          <w:lang w:val="en-US" w:eastAsia="en-GB"/>
        </w:rPr>
      </w:pPr>
      <w:r>
        <w:rPr>
          <w:rFonts w:eastAsia="Times New Roman" w:cs="Segoe UI"/>
          <w:sz w:val="20"/>
          <w:szCs w:val="20"/>
          <w:lang w:val="en-US" w:eastAsia="en-GB"/>
        </w:rPr>
        <w:t>Submit draft data collection tools (week 1)</w:t>
      </w:r>
    </w:p>
    <w:p w14:paraId="56987349" w14:textId="77777777" w:rsidR="001821AA" w:rsidRDefault="001821AA" w:rsidP="001821AA">
      <w:pPr>
        <w:pStyle w:val="ListParagraph"/>
        <w:numPr>
          <w:ilvl w:val="0"/>
          <w:numId w:val="14"/>
        </w:numPr>
        <w:jc w:val="both"/>
        <w:textAlignment w:val="baseline"/>
        <w:rPr>
          <w:rFonts w:eastAsia="Times New Roman" w:cs="Segoe UI"/>
          <w:sz w:val="20"/>
          <w:szCs w:val="20"/>
          <w:lang w:val="en-US" w:eastAsia="en-GB"/>
        </w:rPr>
      </w:pPr>
      <w:r>
        <w:rPr>
          <w:rFonts w:eastAsia="Times New Roman" w:cs="Segoe UI"/>
          <w:sz w:val="20"/>
          <w:szCs w:val="20"/>
          <w:lang w:val="en-US" w:eastAsia="en-GB"/>
        </w:rPr>
        <w:t>Field test tools (week 3)</w:t>
      </w:r>
    </w:p>
    <w:p w14:paraId="318B8CF0" w14:textId="77777777" w:rsidR="001821AA" w:rsidRDefault="001821AA" w:rsidP="001821AA">
      <w:pPr>
        <w:pStyle w:val="ListParagraph"/>
        <w:numPr>
          <w:ilvl w:val="0"/>
          <w:numId w:val="14"/>
        </w:numPr>
        <w:jc w:val="both"/>
        <w:textAlignment w:val="baseline"/>
        <w:rPr>
          <w:rFonts w:eastAsia="Times New Roman" w:cs="Segoe UI"/>
          <w:sz w:val="20"/>
          <w:szCs w:val="20"/>
          <w:lang w:val="en-US" w:eastAsia="en-GB"/>
        </w:rPr>
      </w:pPr>
      <w:proofErr w:type="spellStart"/>
      <w:r>
        <w:rPr>
          <w:rFonts w:eastAsia="Times New Roman" w:cs="Segoe UI"/>
          <w:sz w:val="20"/>
          <w:szCs w:val="20"/>
          <w:lang w:val="en-US" w:eastAsia="en-GB"/>
        </w:rPr>
        <w:t>Finalise</w:t>
      </w:r>
      <w:proofErr w:type="spellEnd"/>
      <w:r>
        <w:rPr>
          <w:rFonts w:eastAsia="Times New Roman" w:cs="Segoe UI"/>
          <w:sz w:val="20"/>
          <w:szCs w:val="20"/>
          <w:lang w:val="en-US" w:eastAsia="en-GB"/>
        </w:rPr>
        <w:t xml:space="preserve"> data collection tools (week 3)</w:t>
      </w:r>
    </w:p>
    <w:p w14:paraId="51AAAFB9" w14:textId="77777777" w:rsidR="001821AA" w:rsidRDefault="001821AA" w:rsidP="001821AA">
      <w:pPr>
        <w:pStyle w:val="ListParagraph"/>
        <w:numPr>
          <w:ilvl w:val="0"/>
          <w:numId w:val="14"/>
        </w:numPr>
        <w:jc w:val="both"/>
        <w:textAlignment w:val="baseline"/>
        <w:rPr>
          <w:rFonts w:eastAsia="Times New Roman" w:cs="Segoe UI"/>
          <w:sz w:val="20"/>
          <w:szCs w:val="20"/>
          <w:lang w:val="en-US" w:eastAsia="en-GB"/>
        </w:rPr>
      </w:pPr>
      <w:r>
        <w:rPr>
          <w:rFonts w:eastAsia="Times New Roman" w:cs="Segoe UI"/>
          <w:sz w:val="20"/>
          <w:szCs w:val="20"/>
          <w:lang w:val="en-US" w:eastAsia="en-GB"/>
        </w:rPr>
        <w:t>Collect primary and secondary information (week 4 to 6)</w:t>
      </w:r>
    </w:p>
    <w:p w14:paraId="1C243290" w14:textId="77777777" w:rsidR="001821AA" w:rsidRDefault="001821AA" w:rsidP="001821AA">
      <w:pPr>
        <w:pStyle w:val="ListParagraph"/>
        <w:numPr>
          <w:ilvl w:val="0"/>
          <w:numId w:val="14"/>
        </w:numPr>
        <w:jc w:val="both"/>
        <w:textAlignment w:val="baseline"/>
        <w:rPr>
          <w:rFonts w:eastAsia="Times New Roman" w:cs="Segoe UI"/>
          <w:sz w:val="20"/>
          <w:szCs w:val="20"/>
          <w:lang w:val="en-US" w:eastAsia="en-GB"/>
        </w:rPr>
      </w:pPr>
      <w:r>
        <w:rPr>
          <w:rFonts w:eastAsia="Times New Roman" w:cs="Segoe UI"/>
          <w:sz w:val="20"/>
          <w:szCs w:val="20"/>
          <w:lang w:val="en-US" w:eastAsia="en-GB"/>
        </w:rPr>
        <w:t>Share draft report and discuss findings with CAFOD, OKUP and Caritas Bangladesh (week 7)</w:t>
      </w:r>
    </w:p>
    <w:p w14:paraId="33B4766F" w14:textId="77777777" w:rsidR="001821AA" w:rsidRDefault="001821AA" w:rsidP="001821AA">
      <w:pPr>
        <w:pStyle w:val="ListParagraph"/>
        <w:numPr>
          <w:ilvl w:val="0"/>
          <w:numId w:val="14"/>
        </w:numPr>
        <w:jc w:val="both"/>
        <w:textAlignment w:val="baseline"/>
        <w:rPr>
          <w:rFonts w:eastAsia="Times New Roman" w:cs="Segoe UI"/>
          <w:sz w:val="20"/>
          <w:szCs w:val="20"/>
          <w:lang w:val="en-US" w:eastAsia="en-GB"/>
        </w:rPr>
      </w:pPr>
      <w:r>
        <w:rPr>
          <w:rFonts w:eastAsia="Times New Roman" w:cs="Segoe UI"/>
          <w:sz w:val="20"/>
          <w:szCs w:val="20"/>
          <w:lang w:val="en-US" w:eastAsia="en-GB"/>
        </w:rPr>
        <w:t>Submit final report (week 8)</w:t>
      </w:r>
    </w:p>
    <w:p w14:paraId="2D305C0A" w14:textId="77777777" w:rsidR="001821AA" w:rsidRPr="00300AF6" w:rsidRDefault="001821AA" w:rsidP="001821AA">
      <w:pPr>
        <w:pStyle w:val="ListParagraph"/>
        <w:numPr>
          <w:ilvl w:val="0"/>
          <w:numId w:val="16"/>
        </w:numPr>
        <w:jc w:val="center"/>
        <w:textAlignment w:val="baseline"/>
        <w:rPr>
          <w:rFonts w:eastAsia="Times New Roman" w:cstheme="minorHAnsi"/>
          <w:b/>
          <w:bCs/>
          <w:sz w:val="21"/>
          <w:szCs w:val="21"/>
          <w:u w:val="single"/>
          <w:lang w:eastAsia="en-GB"/>
        </w:rPr>
      </w:pPr>
      <w:r w:rsidRPr="00300AF6">
        <w:rPr>
          <w:rFonts w:eastAsia="Times New Roman" w:cstheme="minorHAnsi"/>
          <w:b/>
          <w:bCs/>
          <w:sz w:val="21"/>
          <w:szCs w:val="21"/>
          <w:u w:val="single"/>
          <w:lang w:eastAsia="en-GB"/>
        </w:rPr>
        <w:t>Consultant Profile</w:t>
      </w:r>
    </w:p>
    <w:p w14:paraId="3347ABB3" w14:textId="77777777" w:rsidR="001821AA" w:rsidRPr="00300AF6" w:rsidRDefault="001821AA" w:rsidP="001821AA">
      <w:pPr>
        <w:textAlignment w:val="baseline"/>
        <w:rPr>
          <w:rFonts w:eastAsia="Times New Roman" w:cstheme="minorHAnsi"/>
          <w:sz w:val="20"/>
          <w:szCs w:val="20"/>
          <w:lang w:eastAsia="en-GB"/>
        </w:rPr>
      </w:pPr>
      <w:r w:rsidRPr="00300AF6">
        <w:rPr>
          <w:rFonts w:eastAsia="Times New Roman" w:cstheme="minorHAnsi"/>
          <w:sz w:val="20"/>
          <w:szCs w:val="20"/>
          <w:lang w:eastAsia="en-GB"/>
        </w:rPr>
        <w:t>The baseline can be undertaken by a consultant or a number of consultants with the following essential criteria</w:t>
      </w:r>
      <w:r>
        <w:rPr>
          <w:rFonts w:eastAsia="Times New Roman" w:cstheme="minorHAnsi"/>
          <w:sz w:val="20"/>
          <w:szCs w:val="20"/>
          <w:lang w:eastAsia="en-GB"/>
        </w:rPr>
        <w:t>:</w:t>
      </w:r>
    </w:p>
    <w:p w14:paraId="5F92B11E" w14:textId="77777777" w:rsidR="001821AA" w:rsidRPr="00300AF6" w:rsidRDefault="001821AA" w:rsidP="001821AA">
      <w:pPr>
        <w:jc w:val="both"/>
        <w:textAlignment w:val="baseline"/>
        <w:rPr>
          <w:rFonts w:eastAsia="Times New Roman" w:cstheme="minorHAnsi"/>
          <w:b/>
          <w:sz w:val="20"/>
          <w:szCs w:val="20"/>
          <w:lang w:eastAsia="en-GB"/>
        </w:rPr>
      </w:pPr>
      <w:r w:rsidRPr="00300AF6">
        <w:rPr>
          <w:rFonts w:eastAsia="Times New Roman" w:cstheme="minorHAnsi"/>
          <w:b/>
          <w:sz w:val="20"/>
          <w:szCs w:val="20"/>
          <w:lang w:eastAsia="en-GB"/>
        </w:rPr>
        <w:t>Education:</w:t>
      </w:r>
    </w:p>
    <w:p w14:paraId="19A1A37E" w14:textId="77777777" w:rsidR="001821AA" w:rsidRPr="00300AF6" w:rsidRDefault="001821AA" w:rsidP="001821AA">
      <w:pPr>
        <w:pStyle w:val="ListParagraph"/>
        <w:numPr>
          <w:ilvl w:val="0"/>
          <w:numId w:val="6"/>
        </w:numPr>
        <w:spacing w:after="100" w:afterAutospacing="1" w:line="254" w:lineRule="auto"/>
        <w:jc w:val="both"/>
        <w:textAlignment w:val="baseline"/>
        <w:rPr>
          <w:rFonts w:eastAsia="Times New Roman" w:cstheme="minorHAnsi"/>
          <w:sz w:val="20"/>
          <w:szCs w:val="20"/>
          <w:lang w:val="en-US" w:eastAsia="en-GB"/>
        </w:rPr>
      </w:pPr>
      <w:r w:rsidRPr="00300AF6">
        <w:rPr>
          <w:rFonts w:eastAsia="Times New Roman" w:cstheme="minorHAnsi"/>
          <w:sz w:val="20"/>
          <w:szCs w:val="20"/>
          <w:lang w:val="en-US" w:eastAsia="en-GB"/>
        </w:rPr>
        <w:t>A minimum master’s degree in social sciences or relevant field;</w:t>
      </w:r>
    </w:p>
    <w:p w14:paraId="6909D936" w14:textId="77777777" w:rsidR="001821AA" w:rsidRPr="00300AF6" w:rsidRDefault="001821AA" w:rsidP="001821AA">
      <w:pPr>
        <w:pStyle w:val="ListParagraph"/>
        <w:numPr>
          <w:ilvl w:val="0"/>
          <w:numId w:val="6"/>
        </w:numPr>
        <w:spacing w:after="100" w:afterAutospacing="1" w:line="254" w:lineRule="auto"/>
        <w:jc w:val="both"/>
        <w:textAlignment w:val="baseline"/>
        <w:rPr>
          <w:rFonts w:eastAsia="Times New Roman" w:cstheme="minorHAnsi"/>
          <w:sz w:val="20"/>
          <w:szCs w:val="20"/>
          <w:lang w:val="en-US" w:eastAsia="en-GB"/>
        </w:rPr>
      </w:pPr>
      <w:r w:rsidRPr="00300AF6">
        <w:rPr>
          <w:rFonts w:cstheme="minorHAnsi"/>
          <w:sz w:val="20"/>
          <w:szCs w:val="20"/>
          <w:lang w:val="en-US"/>
        </w:rPr>
        <w:t xml:space="preserve">Other training/certifications in the areas of assignment will be an asset (migration, counter-trafficking, </w:t>
      </w:r>
      <w:proofErr w:type="spellStart"/>
      <w:r w:rsidRPr="00300AF6">
        <w:rPr>
          <w:rFonts w:cstheme="minorHAnsi"/>
          <w:sz w:val="20"/>
          <w:szCs w:val="20"/>
          <w:lang w:val="en-US"/>
        </w:rPr>
        <w:t>behavioural</w:t>
      </w:r>
      <w:proofErr w:type="spellEnd"/>
      <w:r w:rsidRPr="00300AF6">
        <w:rPr>
          <w:rFonts w:cstheme="minorHAnsi"/>
          <w:sz w:val="20"/>
          <w:szCs w:val="20"/>
          <w:lang w:val="en-US"/>
        </w:rPr>
        <w:t xml:space="preserve"> change communication, gender equality promotion, etc.);</w:t>
      </w:r>
    </w:p>
    <w:p w14:paraId="39DECE8D" w14:textId="77777777" w:rsidR="001821AA" w:rsidRPr="00300AF6" w:rsidRDefault="001821AA" w:rsidP="001821AA">
      <w:pPr>
        <w:pStyle w:val="ListParagraph"/>
        <w:numPr>
          <w:ilvl w:val="0"/>
          <w:numId w:val="6"/>
        </w:numPr>
        <w:autoSpaceDE w:val="0"/>
        <w:autoSpaceDN w:val="0"/>
        <w:adjustRightInd w:val="0"/>
        <w:spacing w:after="100" w:afterAutospacing="1" w:line="240" w:lineRule="auto"/>
        <w:jc w:val="both"/>
        <w:textAlignment w:val="baseline"/>
        <w:rPr>
          <w:rFonts w:cstheme="minorHAnsi"/>
          <w:sz w:val="20"/>
          <w:szCs w:val="20"/>
          <w:lang w:val="en-US"/>
        </w:rPr>
      </w:pPr>
      <w:r w:rsidRPr="00300AF6">
        <w:rPr>
          <w:rFonts w:eastAsia="Times New Roman" w:cstheme="minorHAnsi"/>
          <w:sz w:val="20"/>
          <w:szCs w:val="20"/>
          <w:lang w:val="en-US" w:eastAsia="en-GB"/>
        </w:rPr>
        <w:t xml:space="preserve">Received professional training on Research Methodology, Development Evaluation, and Impact Evaluation from </w:t>
      </w:r>
      <w:proofErr w:type="spellStart"/>
      <w:r w:rsidRPr="00300AF6">
        <w:rPr>
          <w:rFonts w:eastAsia="Times New Roman" w:cstheme="minorHAnsi"/>
          <w:sz w:val="20"/>
          <w:szCs w:val="20"/>
          <w:lang w:val="en-US" w:eastAsia="en-GB"/>
        </w:rPr>
        <w:t>recogni</w:t>
      </w:r>
      <w:r>
        <w:rPr>
          <w:rFonts w:eastAsia="Times New Roman" w:cstheme="minorHAnsi"/>
          <w:sz w:val="20"/>
          <w:szCs w:val="20"/>
          <w:lang w:val="en-US" w:eastAsia="en-GB"/>
        </w:rPr>
        <w:t>s</w:t>
      </w:r>
      <w:r w:rsidRPr="00300AF6">
        <w:rPr>
          <w:rFonts w:eastAsia="Times New Roman" w:cstheme="minorHAnsi"/>
          <w:sz w:val="20"/>
          <w:szCs w:val="20"/>
          <w:lang w:val="en-US" w:eastAsia="en-GB"/>
        </w:rPr>
        <w:t>ed</w:t>
      </w:r>
      <w:proofErr w:type="spellEnd"/>
      <w:r w:rsidRPr="00300AF6">
        <w:rPr>
          <w:rFonts w:eastAsia="Times New Roman" w:cstheme="minorHAnsi"/>
          <w:sz w:val="20"/>
          <w:szCs w:val="20"/>
          <w:lang w:val="en-US" w:eastAsia="en-GB"/>
        </w:rPr>
        <w:t xml:space="preserve"> institutes/universities from home and abroad.</w:t>
      </w:r>
    </w:p>
    <w:p w14:paraId="33A6BA36" w14:textId="77777777" w:rsidR="001821AA" w:rsidRPr="00300AF6" w:rsidRDefault="001821AA" w:rsidP="001821AA">
      <w:pPr>
        <w:autoSpaceDE w:val="0"/>
        <w:autoSpaceDN w:val="0"/>
        <w:adjustRightInd w:val="0"/>
        <w:spacing w:after="0" w:line="240" w:lineRule="auto"/>
        <w:jc w:val="both"/>
        <w:rPr>
          <w:rFonts w:cstheme="minorHAnsi"/>
          <w:sz w:val="20"/>
          <w:szCs w:val="20"/>
          <w:lang w:val="en-US"/>
        </w:rPr>
      </w:pPr>
      <w:r>
        <w:rPr>
          <w:rFonts w:cstheme="minorHAnsi"/>
          <w:b/>
          <w:bCs/>
          <w:sz w:val="20"/>
          <w:szCs w:val="20"/>
        </w:rPr>
        <w:t xml:space="preserve">Demonstrable Skills and </w:t>
      </w:r>
      <w:r w:rsidRPr="00300AF6">
        <w:rPr>
          <w:rFonts w:cstheme="minorHAnsi"/>
          <w:b/>
          <w:bCs/>
          <w:sz w:val="20"/>
          <w:szCs w:val="20"/>
        </w:rPr>
        <w:t>Experience:</w:t>
      </w:r>
    </w:p>
    <w:p w14:paraId="1E426BEE" w14:textId="77777777" w:rsidR="001821AA" w:rsidRPr="00300AF6" w:rsidRDefault="001821AA" w:rsidP="001821AA">
      <w:pPr>
        <w:pStyle w:val="ListParagraph"/>
        <w:numPr>
          <w:ilvl w:val="0"/>
          <w:numId w:val="6"/>
        </w:numPr>
        <w:autoSpaceDE w:val="0"/>
        <w:autoSpaceDN w:val="0"/>
        <w:adjustRightInd w:val="0"/>
        <w:spacing w:after="0" w:line="240" w:lineRule="auto"/>
        <w:jc w:val="both"/>
        <w:rPr>
          <w:rFonts w:cstheme="minorHAnsi"/>
          <w:sz w:val="20"/>
          <w:szCs w:val="20"/>
          <w:lang w:val="en-US"/>
        </w:rPr>
      </w:pPr>
      <w:r w:rsidRPr="00300AF6">
        <w:rPr>
          <w:rFonts w:cstheme="minorHAnsi"/>
          <w:sz w:val="20"/>
          <w:szCs w:val="20"/>
          <w:lang w:val="en-US"/>
        </w:rPr>
        <w:t>Record of publication of social research documents, evaluation reports, survey reports, study reports on migration issues is a strong asset;</w:t>
      </w:r>
    </w:p>
    <w:p w14:paraId="753359C8" w14:textId="77777777" w:rsidR="001821AA" w:rsidRPr="00300AF6" w:rsidRDefault="001821AA" w:rsidP="001821AA">
      <w:pPr>
        <w:pStyle w:val="ListParagraph"/>
        <w:numPr>
          <w:ilvl w:val="0"/>
          <w:numId w:val="6"/>
        </w:numPr>
        <w:autoSpaceDE w:val="0"/>
        <w:autoSpaceDN w:val="0"/>
        <w:adjustRightInd w:val="0"/>
        <w:spacing w:after="0" w:line="240" w:lineRule="auto"/>
        <w:jc w:val="both"/>
        <w:rPr>
          <w:rFonts w:cstheme="minorHAnsi"/>
          <w:sz w:val="20"/>
          <w:szCs w:val="20"/>
          <w:lang w:val="en-US"/>
        </w:rPr>
      </w:pPr>
      <w:r w:rsidRPr="00300AF6">
        <w:rPr>
          <w:rFonts w:cstheme="minorHAnsi"/>
          <w:sz w:val="20"/>
          <w:szCs w:val="20"/>
          <w:lang w:val="en-US"/>
        </w:rPr>
        <w:t xml:space="preserve">Experience of carrying out mixed-methods baseline studies and evaluations and in producing high quality analytical reports (examples of previous works will be requested/at least 3 recent reports should be submitted with the RFP); </w:t>
      </w:r>
    </w:p>
    <w:p w14:paraId="4E084311" w14:textId="77777777" w:rsidR="001821AA" w:rsidRPr="00300AF6" w:rsidRDefault="001821AA" w:rsidP="001821AA">
      <w:pPr>
        <w:pStyle w:val="ListParagraph"/>
        <w:numPr>
          <w:ilvl w:val="0"/>
          <w:numId w:val="6"/>
        </w:numPr>
        <w:spacing w:after="100" w:afterAutospacing="1" w:line="254" w:lineRule="auto"/>
        <w:jc w:val="both"/>
        <w:textAlignment w:val="baseline"/>
        <w:rPr>
          <w:rFonts w:eastAsia="Times New Roman" w:cstheme="minorHAnsi"/>
          <w:sz w:val="20"/>
          <w:szCs w:val="20"/>
          <w:lang w:val="en-US" w:eastAsia="en-GB"/>
        </w:rPr>
      </w:pPr>
      <w:r w:rsidRPr="00300AF6">
        <w:rPr>
          <w:rFonts w:eastAsia="Times New Roman" w:cstheme="minorHAnsi"/>
          <w:sz w:val="20"/>
          <w:szCs w:val="20"/>
          <w:lang w:val="en-US" w:eastAsia="en-GB"/>
        </w:rPr>
        <w:t xml:space="preserve">Strong background of statistical data analysis </w:t>
      </w:r>
      <w:r w:rsidRPr="00300AF6">
        <w:rPr>
          <w:rFonts w:cstheme="minorHAnsi"/>
          <w:sz w:val="20"/>
          <w:szCs w:val="20"/>
          <w:lang w:val="en-US"/>
        </w:rPr>
        <w:t>skills and strong proficiency with data analysis packages (in Stata or SPSS);</w:t>
      </w:r>
    </w:p>
    <w:p w14:paraId="2E01D54B" w14:textId="77777777" w:rsidR="001821AA" w:rsidRPr="00300AF6" w:rsidRDefault="001821AA" w:rsidP="001821AA">
      <w:pPr>
        <w:pStyle w:val="ListParagraph"/>
        <w:numPr>
          <w:ilvl w:val="0"/>
          <w:numId w:val="6"/>
        </w:numPr>
        <w:spacing w:after="100" w:afterAutospacing="1" w:line="254" w:lineRule="auto"/>
        <w:jc w:val="both"/>
        <w:textAlignment w:val="baseline"/>
        <w:rPr>
          <w:rFonts w:eastAsia="Times New Roman" w:cstheme="minorHAnsi"/>
          <w:sz w:val="20"/>
          <w:szCs w:val="20"/>
          <w:lang w:val="en-US" w:eastAsia="en-GB"/>
        </w:rPr>
      </w:pPr>
      <w:r w:rsidRPr="00300AF6">
        <w:rPr>
          <w:rFonts w:cstheme="minorHAnsi"/>
          <w:sz w:val="20"/>
          <w:szCs w:val="20"/>
          <w:lang w:val="en-US"/>
        </w:rPr>
        <w:t>Member of professional societies/forums (e.g. evaluation society) will be an asset;</w:t>
      </w:r>
    </w:p>
    <w:p w14:paraId="17606A3A" w14:textId="77777777" w:rsidR="001821AA" w:rsidRPr="00300AF6" w:rsidRDefault="001821AA" w:rsidP="001821AA">
      <w:pPr>
        <w:pStyle w:val="ListParagraph"/>
        <w:numPr>
          <w:ilvl w:val="0"/>
          <w:numId w:val="6"/>
        </w:numPr>
        <w:spacing w:after="100" w:afterAutospacing="1" w:line="254" w:lineRule="auto"/>
        <w:jc w:val="both"/>
        <w:textAlignment w:val="baseline"/>
        <w:rPr>
          <w:rFonts w:eastAsia="Times New Roman" w:cstheme="minorHAnsi"/>
          <w:sz w:val="20"/>
          <w:szCs w:val="20"/>
          <w:lang w:val="en-US" w:eastAsia="en-GB"/>
        </w:rPr>
      </w:pPr>
      <w:r w:rsidRPr="00300AF6">
        <w:rPr>
          <w:rFonts w:eastAsia="Times New Roman" w:cstheme="minorHAnsi"/>
          <w:sz w:val="20"/>
          <w:szCs w:val="20"/>
          <w:lang w:val="en-US" w:eastAsia="en-GB"/>
        </w:rPr>
        <w:t xml:space="preserve">At least 6 years’ experience managing evaluations, baselines and/or assessments for community-based </w:t>
      </w:r>
      <w:proofErr w:type="spellStart"/>
      <w:r w:rsidRPr="00300AF6">
        <w:rPr>
          <w:rFonts w:eastAsia="Times New Roman" w:cstheme="minorHAnsi"/>
          <w:sz w:val="20"/>
          <w:szCs w:val="20"/>
          <w:lang w:val="en-US" w:eastAsia="en-GB"/>
        </w:rPr>
        <w:t>program</w:t>
      </w:r>
      <w:r>
        <w:rPr>
          <w:rFonts w:eastAsia="Times New Roman" w:cstheme="minorHAnsi"/>
          <w:sz w:val="20"/>
          <w:szCs w:val="20"/>
          <w:lang w:val="en-US" w:eastAsia="en-GB"/>
        </w:rPr>
        <w:t>me</w:t>
      </w:r>
      <w:r w:rsidRPr="00300AF6">
        <w:rPr>
          <w:rFonts w:eastAsia="Times New Roman" w:cstheme="minorHAnsi"/>
          <w:sz w:val="20"/>
          <w:szCs w:val="20"/>
          <w:lang w:val="en-US" w:eastAsia="en-GB"/>
        </w:rPr>
        <w:t>s</w:t>
      </w:r>
      <w:proofErr w:type="spellEnd"/>
      <w:r w:rsidRPr="00300AF6">
        <w:rPr>
          <w:rFonts w:eastAsia="Times New Roman" w:cstheme="minorHAnsi"/>
          <w:sz w:val="20"/>
          <w:szCs w:val="20"/>
          <w:lang w:val="en-US" w:eastAsia="en-GB"/>
        </w:rPr>
        <w:t>;</w:t>
      </w:r>
    </w:p>
    <w:p w14:paraId="68D7ED96" w14:textId="77777777" w:rsidR="001821AA" w:rsidRPr="00300AF6" w:rsidRDefault="001821AA" w:rsidP="001821AA">
      <w:pPr>
        <w:pStyle w:val="ListParagraph"/>
        <w:numPr>
          <w:ilvl w:val="0"/>
          <w:numId w:val="6"/>
        </w:numPr>
        <w:spacing w:after="100" w:afterAutospacing="1" w:line="254" w:lineRule="auto"/>
        <w:jc w:val="both"/>
        <w:textAlignment w:val="baseline"/>
        <w:rPr>
          <w:rFonts w:eastAsia="Times New Roman" w:cstheme="minorHAnsi"/>
          <w:sz w:val="20"/>
          <w:szCs w:val="20"/>
          <w:lang w:val="en-US" w:eastAsia="en-GB"/>
        </w:rPr>
      </w:pPr>
      <w:r w:rsidRPr="00300AF6">
        <w:rPr>
          <w:rFonts w:eastAsia="Times New Roman" w:cstheme="minorHAnsi"/>
          <w:sz w:val="20"/>
          <w:szCs w:val="20"/>
          <w:lang w:val="en-US" w:eastAsia="en-GB"/>
        </w:rPr>
        <w:t xml:space="preserve">Experience in delivering high quality assessments, research or evaluations for institutionally funded projects such as DFID, </w:t>
      </w:r>
      <w:proofErr w:type="spellStart"/>
      <w:r w:rsidRPr="00300AF6">
        <w:rPr>
          <w:rFonts w:eastAsia="Times New Roman" w:cstheme="minorHAnsi"/>
          <w:sz w:val="20"/>
          <w:szCs w:val="20"/>
          <w:lang w:val="en-US" w:eastAsia="en-GB"/>
        </w:rPr>
        <w:t>Norad</w:t>
      </w:r>
      <w:proofErr w:type="spellEnd"/>
      <w:r w:rsidRPr="00300AF6">
        <w:rPr>
          <w:rFonts w:eastAsia="Times New Roman" w:cstheme="minorHAnsi"/>
          <w:sz w:val="20"/>
          <w:szCs w:val="20"/>
          <w:lang w:val="en-US" w:eastAsia="en-GB"/>
        </w:rPr>
        <w:t xml:space="preserve"> or USAID;</w:t>
      </w:r>
    </w:p>
    <w:p w14:paraId="3EC28E60" w14:textId="77777777" w:rsidR="001821AA" w:rsidRPr="00300AF6" w:rsidRDefault="001821AA" w:rsidP="001821AA">
      <w:pPr>
        <w:pStyle w:val="ListParagraph"/>
        <w:numPr>
          <w:ilvl w:val="0"/>
          <w:numId w:val="6"/>
        </w:numPr>
        <w:spacing w:after="100" w:afterAutospacing="1" w:line="254" w:lineRule="auto"/>
        <w:jc w:val="both"/>
        <w:textAlignment w:val="baseline"/>
        <w:rPr>
          <w:rFonts w:eastAsia="Times New Roman" w:cstheme="minorHAnsi"/>
          <w:sz w:val="20"/>
          <w:szCs w:val="20"/>
          <w:lang w:val="en-US" w:eastAsia="en-GB"/>
        </w:rPr>
      </w:pPr>
      <w:r w:rsidRPr="00300AF6">
        <w:rPr>
          <w:rFonts w:eastAsia="Times New Roman" w:cstheme="minorHAnsi"/>
          <w:sz w:val="20"/>
          <w:szCs w:val="20"/>
          <w:lang w:val="en-US" w:eastAsia="en-GB"/>
        </w:rPr>
        <w:t>A gender balanced team is highly desired given the focus on women who are survivors of abuse and exploitation;</w:t>
      </w:r>
    </w:p>
    <w:p w14:paraId="48DCCE85" w14:textId="77777777" w:rsidR="001821AA" w:rsidRPr="00300AF6" w:rsidRDefault="001821AA" w:rsidP="001821AA">
      <w:pPr>
        <w:pStyle w:val="ListParagraph"/>
        <w:numPr>
          <w:ilvl w:val="0"/>
          <w:numId w:val="6"/>
        </w:numPr>
        <w:spacing w:after="100" w:afterAutospacing="1" w:line="254" w:lineRule="auto"/>
        <w:jc w:val="both"/>
        <w:textAlignment w:val="baseline"/>
        <w:rPr>
          <w:rFonts w:eastAsia="Times New Roman" w:cstheme="minorHAnsi"/>
          <w:sz w:val="20"/>
          <w:szCs w:val="20"/>
          <w:lang w:val="en-US" w:eastAsia="en-GB"/>
        </w:rPr>
      </w:pPr>
      <w:r w:rsidRPr="00300AF6">
        <w:rPr>
          <w:rFonts w:eastAsia="Times New Roman" w:cstheme="minorHAnsi"/>
          <w:sz w:val="20"/>
          <w:szCs w:val="20"/>
          <w:lang w:val="en-US" w:eastAsia="en-GB"/>
        </w:rPr>
        <w:t>Ability to adapt plans and approaches, sometimes at short notice;</w:t>
      </w:r>
    </w:p>
    <w:p w14:paraId="59EB8F65" w14:textId="77777777" w:rsidR="001821AA" w:rsidRPr="00300AF6" w:rsidRDefault="001821AA" w:rsidP="001821AA">
      <w:pPr>
        <w:pStyle w:val="ListParagraph"/>
        <w:numPr>
          <w:ilvl w:val="0"/>
          <w:numId w:val="6"/>
        </w:numPr>
        <w:spacing w:after="100" w:afterAutospacing="1" w:line="254" w:lineRule="auto"/>
        <w:jc w:val="both"/>
        <w:textAlignment w:val="baseline"/>
        <w:rPr>
          <w:rFonts w:eastAsia="Times New Roman" w:cstheme="minorHAnsi"/>
          <w:sz w:val="20"/>
          <w:szCs w:val="20"/>
          <w:lang w:val="en-US" w:eastAsia="en-GB"/>
        </w:rPr>
      </w:pPr>
      <w:r w:rsidRPr="00300AF6">
        <w:rPr>
          <w:rFonts w:eastAsia="Times New Roman" w:cstheme="minorHAnsi"/>
          <w:sz w:val="20"/>
          <w:szCs w:val="20"/>
          <w:lang w:val="en-US" w:eastAsia="en-GB"/>
        </w:rPr>
        <w:t>Fluency in English and Bangla.</w:t>
      </w:r>
    </w:p>
    <w:p w14:paraId="5143FBA7" w14:textId="77777777" w:rsidR="00701B59" w:rsidRDefault="00701B59" w:rsidP="001821AA">
      <w:pPr>
        <w:spacing w:after="0" w:line="240" w:lineRule="auto"/>
        <w:jc w:val="both"/>
        <w:rPr>
          <w:rFonts w:cstheme="minorHAnsi"/>
          <w:b/>
          <w:sz w:val="20"/>
          <w:szCs w:val="20"/>
        </w:rPr>
      </w:pPr>
    </w:p>
    <w:p w14:paraId="381A23F7" w14:textId="77777777" w:rsidR="00701B59" w:rsidRDefault="00701B59" w:rsidP="001821AA">
      <w:pPr>
        <w:spacing w:after="0" w:line="240" w:lineRule="auto"/>
        <w:jc w:val="both"/>
        <w:rPr>
          <w:rFonts w:cstheme="minorHAnsi"/>
          <w:b/>
          <w:sz w:val="20"/>
          <w:szCs w:val="20"/>
        </w:rPr>
      </w:pPr>
    </w:p>
    <w:p w14:paraId="5DE27C97" w14:textId="77777777" w:rsidR="00701B59" w:rsidRDefault="00701B59" w:rsidP="001821AA">
      <w:pPr>
        <w:spacing w:after="0" w:line="240" w:lineRule="auto"/>
        <w:jc w:val="both"/>
        <w:rPr>
          <w:rFonts w:cstheme="minorHAnsi"/>
          <w:b/>
          <w:sz w:val="20"/>
          <w:szCs w:val="20"/>
        </w:rPr>
      </w:pPr>
    </w:p>
    <w:p w14:paraId="3CE8EFAE" w14:textId="77777777" w:rsidR="001821AA" w:rsidRPr="00300AF6" w:rsidRDefault="001821AA" w:rsidP="001821AA">
      <w:pPr>
        <w:spacing w:after="0" w:line="240" w:lineRule="auto"/>
        <w:jc w:val="both"/>
        <w:rPr>
          <w:rFonts w:cstheme="minorHAnsi"/>
          <w:b/>
          <w:sz w:val="20"/>
          <w:szCs w:val="20"/>
        </w:rPr>
      </w:pPr>
      <w:r w:rsidRPr="00300AF6">
        <w:rPr>
          <w:rFonts w:cstheme="minorHAnsi"/>
          <w:b/>
          <w:sz w:val="20"/>
          <w:szCs w:val="20"/>
        </w:rPr>
        <w:lastRenderedPageBreak/>
        <w:t>Competencies:</w:t>
      </w:r>
    </w:p>
    <w:p w14:paraId="4F3FC5D2" w14:textId="77777777" w:rsidR="001821AA" w:rsidRPr="00300AF6" w:rsidRDefault="001821AA" w:rsidP="001821AA">
      <w:pPr>
        <w:pStyle w:val="ListParagraph"/>
        <w:numPr>
          <w:ilvl w:val="0"/>
          <w:numId w:val="26"/>
        </w:numPr>
        <w:spacing w:after="0" w:line="240" w:lineRule="auto"/>
        <w:jc w:val="both"/>
        <w:rPr>
          <w:rFonts w:cstheme="minorHAnsi"/>
          <w:sz w:val="20"/>
          <w:szCs w:val="20"/>
        </w:rPr>
      </w:pPr>
      <w:r w:rsidRPr="00300AF6">
        <w:rPr>
          <w:rFonts w:cstheme="minorHAnsi"/>
          <w:sz w:val="20"/>
          <w:szCs w:val="20"/>
        </w:rPr>
        <w:t>A proven track record of an ability to pragmatically apply in-depth knowledge and experiences of issues and practices in the fields of labour migration, human trafficking, modern slavery and human rights in Bangladesh;</w:t>
      </w:r>
    </w:p>
    <w:p w14:paraId="5C94DA6F" w14:textId="77777777" w:rsidR="001821AA" w:rsidRPr="00300AF6" w:rsidRDefault="001821AA" w:rsidP="001821AA">
      <w:pPr>
        <w:pStyle w:val="ListParagraph"/>
        <w:numPr>
          <w:ilvl w:val="0"/>
          <w:numId w:val="26"/>
        </w:numPr>
        <w:autoSpaceDE w:val="0"/>
        <w:autoSpaceDN w:val="0"/>
        <w:adjustRightInd w:val="0"/>
        <w:spacing w:after="0" w:line="240" w:lineRule="auto"/>
        <w:jc w:val="both"/>
        <w:rPr>
          <w:rFonts w:cstheme="minorHAnsi"/>
          <w:sz w:val="20"/>
          <w:szCs w:val="20"/>
          <w:lang w:val="en-US"/>
        </w:rPr>
      </w:pPr>
      <w:r w:rsidRPr="00300AF6">
        <w:rPr>
          <w:rFonts w:cstheme="minorHAnsi"/>
          <w:sz w:val="20"/>
          <w:szCs w:val="20"/>
          <w:lang w:val="en-US"/>
        </w:rPr>
        <w:t>Strong computer and analytical skills with ability to write and review technical documents/ reports, conduct interviews as part of background research;</w:t>
      </w:r>
    </w:p>
    <w:p w14:paraId="558CC9A9" w14:textId="77777777" w:rsidR="001821AA" w:rsidRPr="002A75EA" w:rsidRDefault="001821AA" w:rsidP="001821AA">
      <w:pPr>
        <w:spacing w:afterAutospacing="1"/>
        <w:textAlignment w:val="baseline"/>
        <w:rPr>
          <w:rFonts w:eastAsia="Times New Roman" w:cs="Times New Roman"/>
          <w:sz w:val="20"/>
          <w:szCs w:val="20"/>
          <w:lang w:val="en-US" w:eastAsia="en-GB"/>
        </w:rPr>
      </w:pPr>
      <w:r>
        <w:rPr>
          <w:rFonts w:eastAsia="Times New Roman" w:cs="Times New Roman"/>
          <w:bCs/>
          <w:sz w:val="20"/>
          <w:szCs w:val="20"/>
          <w:lang w:val="en-US" w:eastAsia="en-GB"/>
        </w:rPr>
        <w:t>CAFOD</w:t>
      </w:r>
      <w:r w:rsidRPr="0049678B">
        <w:rPr>
          <w:rFonts w:eastAsia="Times New Roman" w:cs="Times New Roman"/>
          <w:bCs/>
          <w:sz w:val="20"/>
          <w:szCs w:val="20"/>
          <w:lang w:val="en-US" w:eastAsia="en-GB"/>
        </w:rPr>
        <w:t xml:space="preserve"> is committed to creating a safe environment for </w:t>
      </w:r>
      <w:r>
        <w:rPr>
          <w:rFonts w:eastAsia="Times New Roman" w:cs="Times New Roman"/>
          <w:bCs/>
          <w:sz w:val="20"/>
          <w:szCs w:val="20"/>
          <w:lang w:val="en-US" w:eastAsia="en-GB"/>
        </w:rPr>
        <w:t xml:space="preserve">all project participants, especially </w:t>
      </w:r>
      <w:r w:rsidRPr="0049678B">
        <w:rPr>
          <w:rFonts w:eastAsia="Times New Roman" w:cs="Times New Roman"/>
          <w:bCs/>
          <w:sz w:val="20"/>
          <w:szCs w:val="20"/>
          <w:lang w:val="en-US" w:eastAsia="en-GB"/>
        </w:rPr>
        <w:t>children, young people and vulnerable adults</w:t>
      </w:r>
      <w:r>
        <w:rPr>
          <w:rFonts w:eastAsia="Times New Roman" w:cs="Times New Roman"/>
          <w:bCs/>
          <w:sz w:val="20"/>
          <w:szCs w:val="20"/>
          <w:lang w:val="en-US" w:eastAsia="en-GB"/>
        </w:rPr>
        <w:t>,</w:t>
      </w:r>
      <w:r w:rsidRPr="0049678B">
        <w:rPr>
          <w:rFonts w:eastAsia="Times New Roman" w:cs="Times New Roman"/>
          <w:bCs/>
          <w:sz w:val="20"/>
          <w:szCs w:val="20"/>
          <w:lang w:val="en-US" w:eastAsia="en-GB"/>
        </w:rPr>
        <w:t xml:space="preserve"> and to prevent their physical, sexual or emotional abuse. </w:t>
      </w:r>
      <w:r>
        <w:rPr>
          <w:rFonts w:eastAsia="Times New Roman" w:cs="Times New Roman"/>
          <w:bCs/>
          <w:sz w:val="20"/>
          <w:szCs w:val="20"/>
          <w:lang w:val="en-US" w:eastAsia="en-GB"/>
        </w:rPr>
        <w:t>The consultant</w:t>
      </w:r>
      <w:r w:rsidRPr="0049678B">
        <w:rPr>
          <w:rFonts w:eastAsia="Times New Roman" w:cs="Times New Roman"/>
          <w:bCs/>
          <w:sz w:val="20"/>
          <w:szCs w:val="20"/>
          <w:lang w:val="en-US" w:eastAsia="en-GB"/>
        </w:rPr>
        <w:t xml:space="preserve"> will be expected to follow these commitments and adhere to all </w:t>
      </w:r>
      <w:r>
        <w:rPr>
          <w:rFonts w:eastAsia="Times New Roman" w:cs="Times New Roman"/>
          <w:bCs/>
          <w:sz w:val="20"/>
          <w:szCs w:val="20"/>
          <w:lang w:val="en-US" w:eastAsia="en-GB"/>
        </w:rPr>
        <w:t>relevant</w:t>
      </w:r>
      <w:r w:rsidRPr="0049678B">
        <w:rPr>
          <w:rFonts w:eastAsia="Times New Roman" w:cs="Times New Roman"/>
          <w:bCs/>
          <w:sz w:val="20"/>
          <w:szCs w:val="20"/>
          <w:lang w:val="en-US" w:eastAsia="en-GB"/>
        </w:rPr>
        <w:t xml:space="preserve"> policies and procedures.</w:t>
      </w:r>
    </w:p>
    <w:p w14:paraId="15214378" w14:textId="77777777" w:rsidR="001821AA" w:rsidRPr="00217E0C" w:rsidRDefault="001821AA" w:rsidP="001821AA">
      <w:pPr>
        <w:spacing w:after="0" w:line="240" w:lineRule="auto"/>
        <w:jc w:val="both"/>
        <w:rPr>
          <w:rFonts w:eastAsia="Times New Roman" w:cs="Segoe UI"/>
          <w:sz w:val="20"/>
          <w:szCs w:val="20"/>
          <w:lang w:val="en-US" w:eastAsia="en-GB"/>
        </w:rPr>
      </w:pPr>
      <w:r w:rsidRPr="00217E0C">
        <w:rPr>
          <w:rFonts w:eastAsia="Times New Roman" w:cs="Segoe UI"/>
          <w:sz w:val="20"/>
          <w:szCs w:val="20"/>
          <w:lang w:val="en-US" w:eastAsia="en-GB"/>
        </w:rPr>
        <w:t> </w:t>
      </w:r>
    </w:p>
    <w:p w14:paraId="38261BB9" w14:textId="77777777" w:rsidR="001821AA" w:rsidRPr="00125399" w:rsidRDefault="001821AA" w:rsidP="001821AA">
      <w:pPr>
        <w:pStyle w:val="ListParagraph"/>
        <w:numPr>
          <w:ilvl w:val="0"/>
          <w:numId w:val="16"/>
        </w:numPr>
        <w:jc w:val="center"/>
        <w:textAlignment w:val="baseline"/>
        <w:rPr>
          <w:rFonts w:eastAsia="Times New Roman" w:cs="Segoe UI"/>
          <w:sz w:val="20"/>
          <w:szCs w:val="20"/>
          <w:u w:val="single"/>
          <w:lang w:eastAsia="en-GB"/>
        </w:rPr>
      </w:pPr>
      <w:r w:rsidRPr="00217E0C">
        <w:rPr>
          <w:rFonts w:eastAsia="Times New Roman" w:cs="Segoe UI"/>
          <w:b/>
          <w:bCs/>
          <w:sz w:val="20"/>
          <w:szCs w:val="20"/>
          <w:lang w:val="en-US" w:eastAsia="en-GB"/>
        </w:rPr>
        <w:t xml:space="preserve"> </w:t>
      </w:r>
      <w:r w:rsidRPr="00125399">
        <w:rPr>
          <w:rFonts w:eastAsia="Times New Roman" w:cs="Segoe UI"/>
          <w:b/>
          <w:bCs/>
          <w:sz w:val="20"/>
          <w:szCs w:val="20"/>
          <w:u w:val="single"/>
          <w:lang w:val="en-US" w:eastAsia="en-GB"/>
        </w:rPr>
        <w:t>APPLICATION &amp; QUOTATION REQUIREMENTS</w:t>
      </w:r>
      <w:r w:rsidRPr="00125399">
        <w:rPr>
          <w:rFonts w:eastAsia="Times New Roman" w:cs="Segoe UI"/>
          <w:sz w:val="20"/>
          <w:szCs w:val="20"/>
          <w:u w:val="single"/>
          <w:lang w:eastAsia="en-GB"/>
        </w:rPr>
        <w:t> </w:t>
      </w:r>
    </w:p>
    <w:p w14:paraId="29026CD6" w14:textId="77777777" w:rsidR="001821AA" w:rsidRPr="00217E0C" w:rsidRDefault="001821AA" w:rsidP="001821AA">
      <w:pPr>
        <w:jc w:val="both"/>
        <w:textAlignment w:val="baseline"/>
        <w:rPr>
          <w:rFonts w:eastAsia="Times New Roman" w:cs="Segoe UI"/>
          <w:sz w:val="20"/>
          <w:szCs w:val="20"/>
          <w:lang w:eastAsia="en-GB"/>
        </w:rPr>
      </w:pPr>
      <w:r w:rsidRPr="00217E0C">
        <w:rPr>
          <w:rFonts w:eastAsia="Times New Roman" w:cs="Segoe UI"/>
          <w:sz w:val="20"/>
          <w:szCs w:val="20"/>
          <w:lang w:val="en-US" w:eastAsia="en-GB"/>
        </w:rPr>
        <w:t>Interested applicants to send a technical and financial proposal for the work in line with the following guidance:</w:t>
      </w:r>
      <w:r w:rsidRPr="00217E0C">
        <w:rPr>
          <w:rFonts w:eastAsia="Times New Roman" w:cs="Segoe UI"/>
          <w:sz w:val="20"/>
          <w:szCs w:val="20"/>
          <w:lang w:eastAsia="en-GB"/>
        </w:rPr>
        <w:t> </w:t>
      </w:r>
    </w:p>
    <w:p w14:paraId="5D162568" w14:textId="77777777" w:rsidR="001821AA" w:rsidRPr="00217E0C" w:rsidRDefault="001821AA" w:rsidP="001821AA">
      <w:pPr>
        <w:numPr>
          <w:ilvl w:val="0"/>
          <w:numId w:val="2"/>
        </w:numPr>
        <w:spacing w:after="0" w:line="240" w:lineRule="auto"/>
        <w:ind w:left="0" w:firstLine="0"/>
        <w:jc w:val="both"/>
        <w:textAlignment w:val="baseline"/>
        <w:rPr>
          <w:rFonts w:eastAsia="Times New Roman" w:cs="Segoe UI"/>
          <w:sz w:val="20"/>
          <w:szCs w:val="20"/>
          <w:lang w:eastAsia="en-GB"/>
        </w:rPr>
      </w:pPr>
      <w:r w:rsidRPr="00217E0C">
        <w:rPr>
          <w:rFonts w:eastAsia="Times New Roman" w:cs="Segoe UI"/>
          <w:b/>
          <w:bCs/>
          <w:sz w:val="20"/>
          <w:szCs w:val="20"/>
          <w:lang w:val="en-US" w:eastAsia="en-GB"/>
        </w:rPr>
        <w:t>Capability statement:</w:t>
      </w:r>
      <w:r w:rsidRPr="00217E0C">
        <w:rPr>
          <w:rFonts w:eastAsia="Times New Roman" w:cs="Segoe UI"/>
          <w:sz w:val="20"/>
          <w:szCs w:val="20"/>
          <w:lang w:val="en-US" w:eastAsia="en-GB"/>
        </w:rPr>
        <w:t> How the consultant or firm is structured for the assignment, the role each staff will play including the CVs of the key personnel who will take part in the consultancy.</w:t>
      </w:r>
      <w:r w:rsidRPr="00217E0C">
        <w:rPr>
          <w:rFonts w:eastAsia="Times New Roman" w:cs="Segoe UI"/>
          <w:sz w:val="20"/>
          <w:szCs w:val="20"/>
          <w:lang w:eastAsia="en-GB"/>
        </w:rPr>
        <w:t> </w:t>
      </w:r>
    </w:p>
    <w:p w14:paraId="35A5F48D" w14:textId="77777777" w:rsidR="001821AA" w:rsidRPr="00217E0C" w:rsidRDefault="001821AA" w:rsidP="001821AA">
      <w:pPr>
        <w:numPr>
          <w:ilvl w:val="0"/>
          <w:numId w:val="2"/>
        </w:numPr>
        <w:spacing w:after="0" w:line="240" w:lineRule="auto"/>
        <w:ind w:left="0" w:firstLine="0"/>
        <w:jc w:val="both"/>
        <w:textAlignment w:val="baseline"/>
        <w:rPr>
          <w:rFonts w:eastAsia="Times New Roman" w:cs="Segoe UI"/>
          <w:sz w:val="20"/>
          <w:szCs w:val="20"/>
          <w:lang w:eastAsia="en-GB"/>
        </w:rPr>
      </w:pPr>
      <w:r w:rsidRPr="00217E0C">
        <w:rPr>
          <w:rFonts w:eastAsia="Times New Roman" w:cs="Segoe UI"/>
          <w:b/>
          <w:bCs/>
          <w:sz w:val="20"/>
          <w:szCs w:val="20"/>
          <w:lang w:val="en-US" w:eastAsia="en-GB"/>
        </w:rPr>
        <w:t>Technical Proposal:</w:t>
      </w:r>
      <w:r w:rsidRPr="00217E0C">
        <w:rPr>
          <w:rFonts w:eastAsia="Times New Roman" w:cs="Segoe UI"/>
          <w:sz w:val="20"/>
          <w:szCs w:val="20"/>
          <w:lang w:val="en-US" w:eastAsia="en-GB"/>
        </w:rPr>
        <w:t> The consultant’s understanding and interpretation of the Terms of Reference, a detailed methodology on how the data collection and analysis will be done and detailed implementation schedule for the baseline as well as any other proposed approaches the consultant may deem fit for this assessment.</w:t>
      </w:r>
      <w:r w:rsidRPr="00217E0C">
        <w:rPr>
          <w:rFonts w:eastAsia="Times New Roman" w:cs="Segoe UI"/>
          <w:sz w:val="20"/>
          <w:szCs w:val="20"/>
          <w:lang w:eastAsia="en-GB"/>
        </w:rPr>
        <w:t> </w:t>
      </w:r>
    </w:p>
    <w:p w14:paraId="3AA3A309" w14:textId="77777777" w:rsidR="001821AA" w:rsidRPr="00217E0C" w:rsidRDefault="001821AA" w:rsidP="001821AA">
      <w:pPr>
        <w:numPr>
          <w:ilvl w:val="0"/>
          <w:numId w:val="2"/>
        </w:numPr>
        <w:spacing w:after="0" w:line="240" w:lineRule="auto"/>
        <w:ind w:left="0" w:firstLine="0"/>
        <w:jc w:val="both"/>
        <w:textAlignment w:val="baseline"/>
        <w:rPr>
          <w:rFonts w:eastAsia="Times New Roman" w:cs="Segoe UI"/>
          <w:sz w:val="20"/>
          <w:szCs w:val="20"/>
          <w:lang w:eastAsia="en-GB"/>
        </w:rPr>
      </w:pPr>
      <w:r w:rsidRPr="00217E0C">
        <w:rPr>
          <w:rFonts w:eastAsia="Times New Roman" w:cs="Segoe UI"/>
          <w:b/>
          <w:bCs/>
          <w:sz w:val="20"/>
          <w:szCs w:val="20"/>
          <w:lang w:val="en-US" w:eastAsia="en-GB"/>
        </w:rPr>
        <w:t>Financial proposal:</w:t>
      </w:r>
      <w:r w:rsidRPr="00217E0C">
        <w:rPr>
          <w:rFonts w:eastAsia="Times New Roman" w:cs="Segoe UI"/>
          <w:sz w:val="20"/>
          <w:szCs w:val="20"/>
          <w:lang w:val="en-US" w:eastAsia="en-GB"/>
        </w:rPr>
        <w:t> </w:t>
      </w:r>
      <w:proofErr w:type="spellStart"/>
      <w:r w:rsidRPr="00217E0C">
        <w:rPr>
          <w:rFonts w:eastAsia="Times New Roman" w:cs="Segoe UI"/>
          <w:sz w:val="20"/>
          <w:szCs w:val="20"/>
          <w:lang w:val="en-US" w:eastAsia="en-GB"/>
        </w:rPr>
        <w:t>Itemi</w:t>
      </w:r>
      <w:r>
        <w:rPr>
          <w:rFonts w:eastAsia="Times New Roman" w:cs="Segoe UI"/>
          <w:sz w:val="20"/>
          <w:szCs w:val="20"/>
          <w:lang w:val="en-US" w:eastAsia="en-GB"/>
        </w:rPr>
        <w:t>sed</w:t>
      </w:r>
      <w:proofErr w:type="spellEnd"/>
      <w:r w:rsidRPr="00217E0C">
        <w:rPr>
          <w:rFonts w:eastAsia="Times New Roman" w:cs="Segoe UI"/>
          <w:sz w:val="20"/>
          <w:szCs w:val="20"/>
          <w:lang w:val="en-US" w:eastAsia="en-GB"/>
        </w:rPr>
        <w:t xml:space="preserve"> budget proposal that should include the consultancy fees</w:t>
      </w:r>
      <w:r>
        <w:rPr>
          <w:rFonts w:eastAsia="Times New Roman" w:cs="Segoe UI"/>
          <w:sz w:val="20"/>
          <w:szCs w:val="20"/>
          <w:lang w:val="en-US" w:eastAsia="en-GB"/>
        </w:rPr>
        <w:t>,</w:t>
      </w:r>
      <w:r w:rsidRPr="00217E0C">
        <w:rPr>
          <w:rFonts w:eastAsia="Times New Roman" w:cs="Segoe UI"/>
          <w:sz w:val="20"/>
          <w:szCs w:val="20"/>
          <w:lang w:val="en-US" w:eastAsia="en-GB"/>
        </w:rPr>
        <w:t xml:space="preserve"> operational costs</w:t>
      </w:r>
      <w:r>
        <w:rPr>
          <w:rFonts w:eastAsia="Times New Roman" w:cs="Segoe UI"/>
          <w:sz w:val="20"/>
          <w:szCs w:val="20"/>
          <w:lang w:val="en-US" w:eastAsia="en-GB"/>
        </w:rPr>
        <w:t xml:space="preserve">, and all associated costs including VAT and tax. </w:t>
      </w:r>
      <w:r w:rsidRPr="00217E0C">
        <w:rPr>
          <w:rFonts w:eastAsia="Times New Roman" w:cs="Segoe UI"/>
          <w:sz w:val="20"/>
          <w:szCs w:val="20"/>
          <w:lang w:val="en-US" w:eastAsia="en-GB"/>
        </w:rPr>
        <w:t> </w:t>
      </w:r>
      <w:r w:rsidRPr="00217E0C">
        <w:rPr>
          <w:rFonts w:eastAsia="Times New Roman" w:cs="Segoe UI"/>
          <w:sz w:val="20"/>
          <w:szCs w:val="20"/>
          <w:lang w:eastAsia="en-GB"/>
        </w:rPr>
        <w:t> </w:t>
      </w:r>
    </w:p>
    <w:p w14:paraId="32B253A2" w14:textId="77777777" w:rsidR="001821AA" w:rsidRPr="00217E0C" w:rsidRDefault="001821AA" w:rsidP="001821AA">
      <w:pPr>
        <w:numPr>
          <w:ilvl w:val="0"/>
          <w:numId w:val="2"/>
        </w:numPr>
        <w:spacing w:after="0" w:line="240" w:lineRule="auto"/>
        <w:ind w:left="0" w:firstLine="0"/>
        <w:jc w:val="both"/>
        <w:textAlignment w:val="baseline"/>
        <w:rPr>
          <w:rFonts w:eastAsia="Times New Roman" w:cs="Segoe UI"/>
          <w:sz w:val="20"/>
          <w:szCs w:val="20"/>
          <w:lang w:eastAsia="en-GB"/>
        </w:rPr>
      </w:pPr>
      <w:r w:rsidRPr="00217E0C">
        <w:rPr>
          <w:rFonts w:eastAsia="Times New Roman" w:cs="Segoe UI"/>
          <w:b/>
          <w:bCs/>
          <w:sz w:val="20"/>
          <w:szCs w:val="20"/>
          <w:lang w:val="en-US" w:eastAsia="en-GB"/>
        </w:rPr>
        <w:t>References:</w:t>
      </w:r>
      <w:r w:rsidRPr="00217E0C">
        <w:rPr>
          <w:rFonts w:eastAsia="Times New Roman" w:cs="Segoe UI"/>
          <w:sz w:val="20"/>
          <w:szCs w:val="20"/>
          <w:lang w:val="en-US" w:eastAsia="en-GB"/>
        </w:rPr>
        <w:t xml:space="preserve"> Names, addresses, telephone numbers of three </w:t>
      </w:r>
      <w:proofErr w:type="spellStart"/>
      <w:r w:rsidRPr="00217E0C">
        <w:rPr>
          <w:rFonts w:eastAsia="Times New Roman" w:cs="Segoe UI"/>
          <w:sz w:val="20"/>
          <w:szCs w:val="20"/>
          <w:lang w:val="en-US" w:eastAsia="en-GB"/>
        </w:rPr>
        <w:t>organi</w:t>
      </w:r>
      <w:r>
        <w:rPr>
          <w:rFonts w:eastAsia="Times New Roman" w:cs="Segoe UI"/>
          <w:sz w:val="20"/>
          <w:szCs w:val="20"/>
          <w:lang w:val="en-US" w:eastAsia="en-GB"/>
        </w:rPr>
        <w:t>s</w:t>
      </w:r>
      <w:r w:rsidRPr="00217E0C">
        <w:rPr>
          <w:rFonts w:eastAsia="Times New Roman" w:cs="Segoe UI"/>
          <w:sz w:val="20"/>
          <w:szCs w:val="20"/>
          <w:lang w:val="en-US" w:eastAsia="en-GB"/>
        </w:rPr>
        <w:t>ations</w:t>
      </w:r>
      <w:proofErr w:type="spellEnd"/>
      <w:r w:rsidRPr="00217E0C">
        <w:rPr>
          <w:rFonts w:eastAsia="Times New Roman" w:cs="Segoe UI"/>
          <w:sz w:val="20"/>
          <w:szCs w:val="20"/>
          <w:lang w:val="en-US" w:eastAsia="en-GB"/>
        </w:rPr>
        <w:t xml:space="preserve"> that you have conducted evaluations for within the last three years, that will serve as your professional referees. </w:t>
      </w:r>
      <w:r w:rsidRPr="00217E0C">
        <w:rPr>
          <w:rFonts w:eastAsia="Times New Roman" w:cs="Segoe UI"/>
          <w:sz w:val="20"/>
          <w:szCs w:val="20"/>
          <w:lang w:eastAsia="en-GB"/>
        </w:rPr>
        <w:t> </w:t>
      </w:r>
    </w:p>
    <w:p w14:paraId="7E3F2CA3" w14:textId="77777777" w:rsidR="001821AA" w:rsidRDefault="001821AA" w:rsidP="001821AA">
      <w:pPr>
        <w:numPr>
          <w:ilvl w:val="0"/>
          <w:numId w:val="3"/>
        </w:numPr>
        <w:spacing w:after="0" w:line="240" w:lineRule="auto"/>
        <w:ind w:left="0" w:firstLine="0"/>
        <w:jc w:val="both"/>
        <w:textAlignment w:val="baseline"/>
        <w:rPr>
          <w:rFonts w:eastAsia="Times New Roman" w:cs="Segoe UI"/>
          <w:sz w:val="20"/>
          <w:szCs w:val="20"/>
          <w:lang w:eastAsia="en-GB"/>
        </w:rPr>
      </w:pPr>
      <w:r w:rsidRPr="00217E0C">
        <w:rPr>
          <w:rFonts w:eastAsia="Times New Roman" w:cs="Segoe UI"/>
          <w:b/>
          <w:bCs/>
          <w:sz w:val="20"/>
          <w:szCs w:val="20"/>
          <w:lang w:val="en-US" w:eastAsia="en-GB"/>
        </w:rPr>
        <w:t>Baseline/ Evaluation reports:</w:t>
      </w:r>
      <w:r w:rsidRPr="00217E0C">
        <w:rPr>
          <w:rFonts w:eastAsia="Times New Roman" w:cs="Segoe UI"/>
          <w:sz w:val="20"/>
          <w:szCs w:val="20"/>
          <w:lang w:val="en-US" w:eastAsia="en-GB"/>
        </w:rPr>
        <w:t> </w:t>
      </w:r>
      <w:r>
        <w:rPr>
          <w:rFonts w:eastAsia="Times New Roman" w:cs="Segoe UI"/>
          <w:sz w:val="20"/>
          <w:szCs w:val="20"/>
          <w:lang w:val="en-US" w:eastAsia="en-GB"/>
        </w:rPr>
        <w:t>Please submit at least 3 f</w:t>
      </w:r>
      <w:r w:rsidRPr="00217E0C">
        <w:rPr>
          <w:rFonts w:eastAsia="Times New Roman" w:cs="Segoe UI"/>
          <w:sz w:val="20"/>
          <w:szCs w:val="20"/>
          <w:lang w:val="en-US" w:eastAsia="en-GB"/>
        </w:rPr>
        <w:t xml:space="preserve">inal reports for the baselines or evaluations conducted for the three reference </w:t>
      </w:r>
      <w:proofErr w:type="spellStart"/>
      <w:r w:rsidRPr="00217E0C">
        <w:rPr>
          <w:rFonts w:eastAsia="Times New Roman" w:cs="Segoe UI"/>
          <w:sz w:val="20"/>
          <w:szCs w:val="20"/>
          <w:lang w:val="en-US" w:eastAsia="en-GB"/>
        </w:rPr>
        <w:t>organi</w:t>
      </w:r>
      <w:r>
        <w:rPr>
          <w:rFonts w:eastAsia="Times New Roman" w:cs="Segoe UI"/>
          <w:sz w:val="20"/>
          <w:szCs w:val="20"/>
          <w:lang w:val="en-US" w:eastAsia="en-GB"/>
        </w:rPr>
        <w:t>s</w:t>
      </w:r>
      <w:r w:rsidRPr="00217E0C">
        <w:rPr>
          <w:rFonts w:eastAsia="Times New Roman" w:cs="Segoe UI"/>
          <w:sz w:val="20"/>
          <w:szCs w:val="20"/>
          <w:lang w:val="en-US" w:eastAsia="en-GB"/>
        </w:rPr>
        <w:t>ations</w:t>
      </w:r>
      <w:proofErr w:type="spellEnd"/>
      <w:r w:rsidRPr="00217E0C">
        <w:rPr>
          <w:rFonts w:eastAsia="Times New Roman" w:cs="Segoe UI"/>
          <w:sz w:val="20"/>
          <w:szCs w:val="20"/>
          <w:lang w:val="en-US" w:eastAsia="en-GB"/>
        </w:rPr>
        <w:t xml:space="preserve"> provided.</w:t>
      </w:r>
      <w:r w:rsidRPr="00217E0C">
        <w:rPr>
          <w:rFonts w:eastAsia="Times New Roman" w:cs="Segoe UI"/>
          <w:sz w:val="20"/>
          <w:szCs w:val="20"/>
          <w:lang w:eastAsia="en-GB"/>
        </w:rPr>
        <w:t> </w:t>
      </w:r>
    </w:p>
    <w:p w14:paraId="58A071A8" w14:textId="77777777" w:rsidR="001821AA" w:rsidRDefault="001821AA" w:rsidP="001821AA">
      <w:pPr>
        <w:spacing w:after="0" w:line="240" w:lineRule="auto"/>
        <w:jc w:val="both"/>
        <w:textAlignment w:val="baseline"/>
        <w:rPr>
          <w:rFonts w:eastAsia="Times New Roman" w:cs="Segoe UI"/>
          <w:sz w:val="20"/>
          <w:szCs w:val="20"/>
          <w:lang w:eastAsia="en-GB"/>
        </w:rPr>
      </w:pPr>
    </w:p>
    <w:p w14:paraId="1E353165" w14:textId="77777777" w:rsidR="001821AA" w:rsidRPr="006E0365" w:rsidRDefault="001821AA" w:rsidP="001821AA">
      <w:pPr>
        <w:spacing w:after="0" w:line="240" w:lineRule="auto"/>
        <w:jc w:val="both"/>
        <w:textAlignment w:val="baseline"/>
        <w:rPr>
          <w:rFonts w:eastAsia="Times New Roman" w:cs="Segoe UI"/>
          <w:sz w:val="20"/>
          <w:szCs w:val="20"/>
          <w:lang w:eastAsia="en-GB"/>
        </w:rPr>
      </w:pPr>
    </w:p>
    <w:p w14:paraId="79B4B0BA" w14:textId="77777777" w:rsidR="001821AA" w:rsidRPr="009F78AE" w:rsidRDefault="001821AA" w:rsidP="001821AA">
      <w:pPr>
        <w:spacing w:after="273"/>
        <w:rPr>
          <w:rFonts w:eastAsia="Times New Roman" w:cs="Segoe UI"/>
          <w:b/>
          <w:sz w:val="20"/>
          <w:szCs w:val="20"/>
          <w:lang w:val="en-US" w:eastAsia="en-GB"/>
        </w:rPr>
      </w:pPr>
      <w:r w:rsidRPr="009F78AE">
        <w:rPr>
          <w:rFonts w:eastAsia="Times New Roman" w:cs="Segoe UI"/>
          <w:b/>
          <w:sz w:val="20"/>
          <w:szCs w:val="20"/>
          <w:lang w:val="en-US" w:eastAsia="en-GB"/>
        </w:rPr>
        <w:t xml:space="preserve">Interested consultants/firms that meet the requirements should submit an expression of interest to </w:t>
      </w:r>
      <w:hyperlink r:id="rId19" w:history="1">
        <w:r w:rsidRPr="009F78AE">
          <w:rPr>
            <w:rStyle w:val="Hyperlink"/>
            <w:rFonts w:eastAsia="Times New Roman" w:cs="Segoe UI"/>
            <w:b/>
            <w:sz w:val="20"/>
            <w:szCs w:val="20"/>
            <w:lang w:val="en-US" w:eastAsia="en-GB"/>
          </w:rPr>
          <w:t>submissions@cafod.org.uk</w:t>
        </w:r>
      </w:hyperlink>
      <w:r w:rsidRPr="009F78AE">
        <w:rPr>
          <w:rFonts w:eastAsia="Times New Roman" w:cs="Segoe UI"/>
          <w:b/>
          <w:sz w:val="20"/>
          <w:szCs w:val="20"/>
          <w:lang w:val="en-US" w:eastAsia="en-GB"/>
        </w:rPr>
        <w:t xml:space="preserve"> by 5</w:t>
      </w:r>
      <w:r w:rsidRPr="009F78AE">
        <w:rPr>
          <w:rFonts w:eastAsia="Times New Roman" w:cs="Segoe UI"/>
          <w:b/>
          <w:sz w:val="20"/>
          <w:szCs w:val="20"/>
          <w:vertAlign w:val="superscript"/>
          <w:lang w:val="en-US" w:eastAsia="en-GB"/>
        </w:rPr>
        <w:t>th</w:t>
      </w:r>
      <w:r w:rsidRPr="009F78AE">
        <w:rPr>
          <w:rFonts w:eastAsia="Times New Roman" w:cs="Segoe UI"/>
          <w:b/>
          <w:sz w:val="20"/>
          <w:szCs w:val="20"/>
          <w:lang w:val="en-US" w:eastAsia="en-GB"/>
        </w:rPr>
        <w:t xml:space="preserve"> July 2020.</w:t>
      </w:r>
    </w:p>
    <w:p w14:paraId="23ECC2E3" w14:textId="77777777" w:rsidR="001821AA" w:rsidRPr="00B83B11" w:rsidRDefault="001821AA" w:rsidP="001821AA">
      <w:pPr>
        <w:spacing w:after="273"/>
        <w:rPr>
          <w:rFonts w:eastAsia="Times New Roman" w:cs="Segoe UI"/>
          <w:b/>
          <w:sz w:val="20"/>
          <w:szCs w:val="20"/>
          <w:lang w:val="en-US" w:eastAsia="en-GB"/>
        </w:rPr>
      </w:pPr>
      <w:r w:rsidRPr="00B83B11">
        <w:rPr>
          <w:rFonts w:eastAsia="Times New Roman" w:cs="Segoe UI"/>
          <w:b/>
          <w:sz w:val="20"/>
          <w:szCs w:val="20"/>
          <w:lang w:val="en-US" w:eastAsia="en-GB"/>
        </w:rPr>
        <w:t xml:space="preserve">Should you have any questions about this </w:t>
      </w:r>
      <w:proofErr w:type="spellStart"/>
      <w:r w:rsidRPr="00B83B11">
        <w:rPr>
          <w:rFonts w:eastAsia="Times New Roman" w:cs="Segoe UI"/>
          <w:b/>
          <w:sz w:val="20"/>
          <w:szCs w:val="20"/>
          <w:lang w:val="en-US" w:eastAsia="en-GB"/>
        </w:rPr>
        <w:t>ToR</w:t>
      </w:r>
      <w:proofErr w:type="spellEnd"/>
      <w:r w:rsidRPr="00B83B11">
        <w:rPr>
          <w:rFonts w:eastAsia="Times New Roman" w:cs="Segoe UI"/>
          <w:b/>
          <w:sz w:val="20"/>
          <w:szCs w:val="20"/>
          <w:lang w:val="en-US" w:eastAsia="en-GB"/>
        </w:rPr>
        <w:t xml:space="preserve">, then please contact Richard Sloman, </w:t>
      </w:r>
      <w:hyperlink r:id="rId20" w:history="1">
        <w:r w:rsidRPr="00B83B11">
          <w:rPr>
            <w:rStyle w:val="Hyperlink"/>
            <w:rFonts w:eastAsia="Times New Roman" w:cs="Segoe UI"/>
            <w:b/>
            <w:sz w:val="20"/>
            <w:szCs w:val="20"/>
            <w:lang w:val="en-US" w:eastAsia="en-GB"/>
          </w:rPr>
          <w:t>rsloman@cafod.org.uk</w:t>
        </w:r>
      </w:hyperlink>
    </w:p>
    <w:p w14:paraId="4CFD46EC" w14:textId="77777777" w:rsidR="001821AA" w:rsidRDefault="001821AA" w:rsidP="001821AA">
      <w:pPr>
        <w:spacing w:after="273"/>
        <w:rPr>
          <w:rFonts w:eastAsia="Times New Roman" w:cs="Segoe UI"/>
          <w:sz w:val="20"/>
          <w:szCs w:val="20"/>
          <w:lang w:val="en-US" w:eastAsia="en-GB"/>
        </w:rPr>
      </w:pPr>
    </w:p>
    <w:p w14:paraId="2B969803" w14:textId="77777777" w:rsidR="001821AA" w:rsidRDefault="001821AA" w:rsidP="001821AA">
      <w:pPr>
        <w:spacing w:after="273"/>
        <w:rPr>
          <w:rFonts w:eastAsia="Times New Roman" w:cs="Segoe UI"/>
          <w:sz w:val="20"/>
          <w:szCs w:val="20"/>
          <w:lang w:val="en-US" w:eastAsia="en-GB"/>
        </w:rPr>
      </w:pPr>
    </w:p>
    <w:p w14:paraId="4B52817B" w14:textId="77777777" w:rsidR="001821AA" w:rsidRDefault="001821AA" w:rsidP="001821AA">
      <w:pPr>
        <w:spacing w:after="273"/>
        <w:rPr>
          <w:rFonts w:eastAsia="Times New Roman" w:cs="Segoe UI"/>
          <w:sz w:val="20"/>
          <w:szCs w:val="20"/>
          <w:lang w:val="en-US" w:eastAsia="en-GB"/>
        </w:rPr>
      </w:pPr>
    </w:p>
    <w:p w14:paraId="373E3615" w14:textId="77777777" w:rsidR="001821AA" w:rsidRDefault="001821AA" w:rsidP="001821AA">
      <w:pPr>
        <w:spacing w:after="273"/>
        <w:rPr>
          <w:rFonts w:eastAsia="Times New Roman" w:cs="Segoe UI"/>
          <w:sz w:val="20"/>
          <w:szCs w:val="20"/>
          <w:lang w:val="en-US" w:eastAsia="en-GB"/>
        </w:rPr>
      </w:pPr>
    </w:p>
    <w:p w14:paraId="68AD9AC5" w14:textId="77777777" w:rsidR="001821AA" w:rsidRDefault="001821AA" w:rsidP="001821AA">
      <w:pPr>
        <w:spacing w:after="273"/>
        <w:rPr>
          <w:rFonts w:eastAsia="Times New Roman" w:cs="Segoe UI"/>
          <w:sz w:val="20"/>
          <w:szCs w:val="20"/>
          <w:lang w:val="en-US" w:eastAsia="en-GB"/>
        </w:rPr>
      </w:pPr>
      <w:r w:rsidRPr="00375C09">
        <w:rPr>
          <w:sz w:val="20"/>
          <w:szCs w:val="20"/>
        </w:rPr>
        <w:t xml:space="preserve"> </w:t>
      </w:r>
    </w:p>
    <w:p w14:paraId="67175AEB" w14:textId="77777777" w:rsidR="001821AA" w:rsidRPr="00D84C1C" w:rsidRDefault="001821AA" w:rsidP="001821AA">
      <w:pPr>
        <w:spacing w:after="273"/>
        <w:rPr>
          <w:rFonts w:eastAsia="Times New Roman" w:cs="Segoe UI"/>
          <w:sz w:val="20"/>
          <w:szCs w:val="20"/>
          <w:lang w:val="en-US" w:eastAsia="en-GB"/>
        </w:rPr>
      </w:pPr>
    </w:p>
    <w:p w14:paraId="0607E408" w14:textId="77777777" w:rsidR="001821AA" w:rsidRDefault="001821AA" w:rsidP="001821AA">
      <w:pPr>
        <w:spacing w:after="273"/>
        <w:rPr>
          <w:rFonts w:eastAsia="Times New Roman" w:cs="Segoe UI"/>
          <w:sz w:val="20"/>
          <w:szCs w:val="20"/>
          <w:lang w:val="en-US" w:eastAsia="en-GB"/>
        </w:rPr>
      </w:pPr>
    </w:p>
    <w:p w14:paraId="77C3C7A4" w14:textId="77777777" w:rsidR="001821AA" w:rsidRDefault="001821AA" w:rsidP="001821AA">
      <w:pPr>
        <w:spacing w:after="273"/>
        <w:rPr>
          <w:rFonts w:eastAsia="Times New Roman" w:cs="Segoe UI"/>
          <w:sz w:val="20"/>
          <w:szCs w:val="20"/>
          <w:lang w:val="en-US" w:eastAsia="en-GB"/>
        </w:rPr>
      </w:pPr>
    </w:p>
    <w:p w14:paraId="2CCEDC62" w14:textId="77777777" w:rsidR="001821AA" w:rsidRDefault="001821AA" w:rsidP="001821AA">
      <w:pPr>
        <w:rPr>
          <w:rStyle w:val="BookTitle"/>
          <w:b w:val="0"/>
          <w:bCs w:val="0"/>
          <w:smallCaps w:val="0"/>
          <w:spacing w:val="0"/>
        </w:rPr>
      </w:pPr>
    </w:p>
    <w:p w14:paraId="16E9748B" w14:textId="77777777" w:rsidR="001821AA" w:rsidRDefault="001821AA" w:rsidP="001821AA">
      <w:pPr>
        <w:rPr>
          <w:rStyle w:val="BookTitle"/>
          <w:b w:val="0"/>
          <w:bCs w:val="0"/>
          <w:smallCaps w:val="0"/>
          <w:spacing w:val="0"/>
        </w:rPr>
      </w:pPr>
    </w:p>
    <w:p w14:paraId="1528C347" w14:textId="77777777" w:rsidR="001821AA" w:rsidRDefault="001821AA" w:rsidP="001821AA">
      <w:pPr>
        <w:rPr>
          <w:rStyle w:val="BookTitle"/>
          <w:b w:val="0"/>
          <w:bCs w:val="0"/>
          <w:smallCaps w:val="0"/>
          <w:spacing w:val="0"/>
        </w:rPr>
      </w:pPr>
    </w:p>
    <w:p w14:paraId="57D838E8" w14:textId="77777777" w:rsidR="001821AA" w:rsidRPr="00EB08A3" w:rsidRDefault="001821AA" w:rsidP="001821AA">
      <w:pPr>
        <w:rPr>
          <w:rStyle w:val="BookTitle"/>
          <w:smallCaps w:val="0"/>
          <w:spacing w:val="0"/>
        </w:rPr>
      </w:pPr>
      <w:r w:rsidRPr="00EB08A3">
        <w:rPr>
          <w:rStyle w:val="BookTitle"/>
          <w:smallCaps w:val="0"/>
          <w:spacing w:val="0"/>
        </w:rPr>
        <w:lastRenderedPageBreak/>
        <w:t>Annex 1: Project Indicators</w:t>
      </w:r>
    </w:p>
    <w:p w14:paraId="1D0C0C60" w14:textId="77777777" w:rsidR="001821AA" w:rsidRPr="00217E0C" w:rsidRDefault="001821AA" w:rsidP="001821AA">
      <w:pPr>
        <w:jc w:val="both"/>
        <w:textAlignment w:val="baseline"/>
        <w:rPr>
          <w:rFonts w:eastAsia="Times New Roman" w:cs="Arial"/>
          <w:b/>
          <w:sz w:val="20"/>
          <w:szCs w:val="20"/>
          <w:lang w:eastAsia="en-GB"/>
        </w:rPr>
      </w:pPr>
      <w:r w:rsidRPr="00217E0C">
        <w:rPr>
          <w:rFonts w:eastAsia="Times New Roman" w:cs="Arial"/>
          <w:b/>
          <w:sz w:val="20"/>
          <w:szCs w:val="20"/>
          <w:lang w:eastAsia="en-GB"/>
        </w:rPr>
        <w:t> </w:t>
      </w:r>
      <w:r w:rsidRPr="00217E0C">
        <w:rPr>
          <w:rFonts w:eastAsia="Times New Roman" w:cs="Segoe UI"/>
          <w:b/>
          <w:bCs/>
          <w:sz w:val="20"/>
          <w:szCs w:val="20"/>
          <w:lang w:val="en-US" w:eastAsia="en-GB"/>
        </w:rPr>
        <w:t>II.B. Indicator summary</w:t>
      </w:r>
      <w:r w:rsidRPr="00217E0C">
        <w:rPr>
          <w:rFonts w:eastAsia="Times New Roman" w:cs="Arial"/>
          <w:b/>
          <w:sz w:val="20"/>
          <w:szCs w:val="20"/>
          <w:lang w:eastAsia="en-GB"/>
        </w:rPr>
        <w:t xml:space="preserve"> </w:t>
      </w:r>
    </w:p>
    <w:p w14:paraId="72438E85" w14:textId="77777777" w:rsidR="001821AA" w:rsidRPr="00217E0C" w:rsidRDefault="001821AA" w:rsidP="001821AA">
      <w:pPr>
        <w:rPr>
          <w:rFonts w:eastAsia="Times New Roman" w:cs="Segoe UI"/>
          <w:sz w:val="20"/>
          <w:szCs w:val="20"/>
          <w:lang w:val="en-US" w:eastAsia="en-GB"/>
        </w:rPr>
      </w:pPr>
      <w:r w:rsidRPr="00217E0C">
        <w:rPr>
          <w:rFonts w:eastAsia="Times New Roman" w:cs="Segoe UI"/>
          <w:sz w:val="20"/>
          <w:szCs w:val="20"/>
          <w:lang w:val="en-US" w:eastAsia="en-GB"/>
        </w:rPr>
        <w:t xml:space="preserve">The following are the project key indicators </w:t>
      </w:r>
      <w:r>
        <w:rPr>
          <w:rFonts w:eastAsia="Times New Roman" w:cs="Segoe UI"/>
          <w:sz w:val="20"/>
          <w:szCs w:val="20"/>
          <w:lang w:val="en-US" w:eastAsia="en-GB"/>
        </w:rPr>
        <w:t>for which</w:t>
      </w:r>
      <w:r w:rsidRPr="00217E0C">
        <w:rPr>
          <w:rFonts w:eastAsia="Times New Roman" w:cs="Segoe UI"/>
          <w:sz w:val="20"/>
          <w:szCs w:val="20"/>
          <w:lang w:val="en-US" w:eastAsia="en-GB"/>
        </w:rPr>
        <w:t xml:space="preserve"> the project seeks to collect data</w:t>
      </w:r>
      <w:r>
        <w:rPr>
          <w:rFonts w:eastAsia="Times New Roman" w:cs="Segoe UI"/>
          <w:sz w:val="20"/>
          <w:szCs w:val="20"/>
          <w:lang w:val="en-US" w:eastAsia="en-GB"/>
        </w:rPr>
        <w:t xml:space="preserve"> or understand more information on the status of current returnees experience in accessing relevant services</w:t>
      </w:r>
      <w:r w:rsidRPr="00217E0C">
        <w:rPr>
          <w:rFonts w:eastAsia="Times New Roman" w:cs="Segoe UI"/>
          <w:sz w:val="20"/>
          <w:szCs w:val="20"/>
          <w:lang w:val="en-US" w:eastAsia="en-GB"/>
        </w:rPr>
        <w:t xml:space="preserve">. </w:t>
      </w:r>
    </w:p>
    <w:tbl>
      <w:tblPr>
        <w:tblStyle w:val="GridTable1Light"/>
        <w:tblW w:w="5000" w:type="pct"/>
        <w:tblLook w:val="04A0" w:firstRow="1" w:lastRow="0" w:firstColumn="1" w:lastColumn="0" w:noHBand="0" w:noVBand="1"/>
      </w:tblPr>
      <w:tblGrid>
        <w:gridCol w:w="2829"/>
        <w:gridCol w:w="6187"/>
      </w:tblGrid>
      <w:tr w:rsidR="001821AA" w:rsidRPr="00217E0C" w14:paraId="131E5358" w14:textId="77777777" w:rsidTr="00951A8E">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569" w:type="pct"/>
            <w:shd w:val="clear" w:color="auto" w:fill="BFBFBF" w:themeFill="background1" w:themeFillShade="BF"/>
          </w:tcPr>
          <w:p w14:paraId="24BF87BE" w14:textId="77777777" w:rsidR="001821AA" w:rsidRPr="00217E0C" w:rsidRDefault="001821AA" w:rsidP="00951A8E">
            <w:pPr>
              <w:rPr>
                <w:rFonts w:eastAsia="Times New Roman" w:cs="Arial"/>
                <w:sz w:val="20"/>
                <w:szCs w:val="20"/>
                <w:lang w:eastAsia="en-GB"/>
              </w:rPr>
            </w:pPr>
            <w:r w:rsidRPr="00217E0C">
              <w:rPr>
                <w:rFonts w:eastAsia="Times New Roman" w:cs="Arial"/>
                <w:sz w:val="20"/>
                <w:szCs w:val="20"/>
                <w:lang w:eastAsia="en-GB"/>
              </w:rPr>
              <w:t xml:space="preserve">Objective hierarchy </w:t>
            </w:r>
          </w:p>
        </w:tc>
        <w:tc>
          <w:tcPr>
            <w:tcW w:w="3431" w:type="pct"/>
            <w:shd w:val="clear" w:color="auto" w:fill="BFBFBF" w:themeFill="background1" w:themeFillShade="BF"/>
          </w:tcPr>
          <w:p w14:paraId="62C74E93" w14:textId="77777777" w:rsidR="001821AA" w:rsidRPr="00217E0C" w:rsidRDefault="001821AA" w:rsidP="00951A8E">
            <w:pP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17E0C">
              <w:rPr>
                <w:rFonts w:eastAsia="Times New Roman" w:cs="Arial"/>
                <w:sz w:val="20"/>
                <w:szCs w:val="20"/>
                <w:lang w:eastAsia="en-GB"/>
              </w:rPr>
              <w:t>Indicator(s)</w:t>
            </w:r>
          </w:p>
        </w:tc>
      </w:tr>
      <w:tr w:rsidR="001821AA" w:rsidRPr="00217E0C" w14:paraId="15D03BDA" w14:textId="77777777" w:rsidTr="00951A8E">
        <w:trPr>
          <w:trHeight w:val="2319"/>
        </w:trPr>
        <w:tc>
          <w:tcPr>
            <w:cnfStyle w:val="001000000000" w:firstRow="0" w:lastRow="0" w:firstColumn="1" w:lastColumn="0" w:oddVBand="0" w:evenVBand="0" w:oddHBand="0" w:evenHBand="0" w:firstRowFirstColumn="0" w:firstRowLastColumn="0" w:lastRowFirstColumn="0" w:lastRowLastColumn="0"/>
            <w:tcW w:w="1569" w:type="pct"/>
            <w:hideMark/>
          </w:tcPr>
          <w:p w14:paraId="0D7006B4" w14:textId="77777777" w:rsidR="001821AA" w:rsidRPr="00217E0C" w:rsidRDefault="001821AA" w:rsidP="00951A8E">
            <w:pPr>
              <w:rPr>
                <w:rFonts w:eastAsia="Times New Roman" w:cs="Arial"/>
                <w:b w:val="0"/>
                <w:sz w:val="20"/>
                <w:szCs w:val="20"/>
                <w:lang w:eastAsia="en-GB"/>
              </w:rPr>
            </w:pPr>
            <w:r w:rsidRPr="00217E0C">
              <w:rPr>
                <w:rFonts w:eastAsia="Times New Roman" w:cs="Arial"/>
                <w:b w:val="0"/>
                <w:sz w:val="20"/>
                <w:szCs w:val="20"/>
                <w:lang w:eastAsia="en-GB"/>
              </w:rPr>
              <w:t>Impact:</w:t>
            </w:r>
            <w:r w:rsidRPr="00217E0C">
              <w:rPr>
                <w:rFonts w:eastAsia="Times New Roman" w:cs="Arial"/>
                <w:b w:val="0"/>
                <w:sz w:val="20"/>
                <w:szCs w:val="20"/>
                <w:lang w:eastAsia="en-GB"/>
              </w:rPr>
              <w:br/>
            </w:r>
            <w:r w:rsidRPr="00AF050E">
              <w:rPr>
                <w:rFonts w:eastAsia="Times New Roman" w:cs="Arial"/>
                <w:b w:val="0"/>
                <w:sz w:val="20"/>
                <w:szCs w:val="20"/>
                <w:lang w:eastAsia="en-GB"/>
              </w:rPr>
              <w:t xml:space="preserve">Reduced prevalence of forced labour in the Middle East, predominantly the GCC corridor (via survivors and vulnerable migrants in target locations </w:t>
            </w:r>
            <w:proofErr w:type="spellStart"/>
            <w:r w:rsidRPr="00AF050E">
              <w:rPr>
                <w:rFonts w:eastAsia="Times New Roman" w:cs="Arial"/>
                <w:b w:val="0"/>
                <w:sz w:val="20"/>
                <w:szCs w:val="20"/>
                <w:lang w:eastAsia="en-GB"/>
              </w:rPr>
              <w:t>remigrating</w:t>
            </w:r>
            <w:proofErr w:type="spellEnd"/>
            <w:r w:rsidRPr="00AF050E">
              <w:rPr>
                <w:rFonts w:eastAsia="Times New Roman" w:cs="Arial"/>
                <w:b w:val="0"/>
                <w:sz w:val="20"/>
                <w:szCs w:val="20"/>
                <w:lang w:eastAsia="en-GB"/>
              </w:rPr>
              <w:t xml:space="preserve"> and </w:t>
            </w:r>
            <w:proofErr w:type="spellStart"/>
            <w:r w:rsidRPr="00AF050E">
              <w:rPr>
                <w:rFonts w:eastAsia="Times New Roman" w:cs="Arial"/>
                <w:b w:val="0"/>
                <w:sz w:val="20"/>
                <w:szCs w:val="20"/>
                <w:lang w:eastAsia="en-GB"/>
              </w:rPr>
              <w:t>reentering</w:t>
            </w:r>
            <w:proofErr w:type="spellEnd"/>
            <w:r w:rsidRPr="00AF050E">
              <w:rPr>
                <w:rFonts w:eastAsia="Times New Roman" w:cs="Arial"/>
                <w:b w:val="0"/>
                <w:sz w:val="20"/>
                <w:szCs w:val="20"/>
                <w:lang w:eastAsia="en-GB"/>
              </w:rPr>
              <w:t xml:space="preserve"> the forced labour market)</w:t>
            </w:r>
          </w:p>
        </w:tc>
        <w:tc>
          <w:tcPr>
            <w:tcW w:w="3431" w:type="pct"/>
            <w:hideMark/>
          </w:tcPr>
          <w:p w14:paraId="1DBDCF8E" w14:textId="77777777" w:rsidR="001821AA" w:rsidRPr="00217E0C" w:rsidRDefault="001821AA" w:rsidP="00951A8E">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DA78C8">
              <w:rPr>
                <w:rFonts w:eastAsia="Times New Roman" w:cs="Arial"/>
                <w:sz w:val="20"/>
                <w:szCs w:val="20"/>
                <w:lang w:eastAsia="en-GB"/>
              </w:rPr>
              <w:t>% of survivors and vulnerable migrants successfully reintegrate</w:t>
            </w:r>
          </w:p>
        </w:tc>
      </w:tr>
      <w:tr w:rsidR="001821AA" w:rsidRPr="00217E0C" w14:paraId="7D44474B" w14:textId="77777777" w:rsidTr="00951A8E">
        <w:trPr>
          <w:trHeight w:val="2098"/>
        </w:trPr>
        <w:tc>
          <w:tcPr>
            <w:cnfStyle w:val="001000000000" w:firstRow="0" w:lastRow="0" w:firstColumn="1" w:lastColumn="0" w:oddVBand="0" w:evenVBand="0" w:oddHBand="0" w:evenHBand="0" w:firstRowFirstColumn="0" w:firstRowLastColumn="0" w:lastRowFirstColumn="0" w:lastRowLastColumn="0"/>
            <w:tcW w:w="1569" w:type="pct"/>
            <w:hideMark/>
          </w:tcPr>
          <w:p w14:paraId="7094D5B0" w14:textId="77777777" w:rsidR="001821AA" w:rsidRPr="00217E0C" w:rsidRDefault="001821AA" w:rsidP="00951A8E">
            <w:pPr>
              <w:rPr>
                <w:rFonts w:eastAsia="Times New Roman" w:cs="Arial"/>
                <w:b w:val="0"/>
                <w:sz w:val="20"/>
                <w:szCs w:val="20"/>
                <w:lang w:eastAsia="en-GB"/>
              </w:rPr>
            </w:pPr>
            <w:r w:rsidRPr="00217E0C">
              <w:rPr>
                <w:rFonts w:eastAsia="Times New Roman" w:cs="Arial"/>
                <w:b w:val="0"/>
                <w:sz w:val="20"/>
                <w:szCs w:val="20"/>
                <w:lang w:eastAsia="en-GB"/>
              </w:rPr>
              <w:t>Outcome:</w:t>
            </w:r>
            <w:r w:rsidRPr="00217E0C">
              <w:rPr>
                <w:rFonts w:eastAsia="Times New Roman" w:cs="Arial"/>
                <w:b w:val="0"/>
                <w:sz w:val="20"/>
                <w:szCs w:val="20"/>
                <w:lang w:eastAsia="en-GB"/>
              </w:rPr>
              <w:br/>
            </w:r>
            <w:r w:rsidRPr="00F753E7">
              <w:rPr>
                <w:rFonts w:eastAsia="Times New Roman" w:cs="Arial"/>
                <w:b w:val="0"/>
                <w:sz w:val="20"/>
                <w:szCs w:val="20"/>
                <w:lang w:eastAsia="en-GB"/>
              </w:rPr>
              <w:t xml:space="preserve">Survivors of modern slavery and vulnerable migrants recover, reintegrate and thrive in Bangladesh through a holistic approach of immediate and </w:t>
            </w:r>
            <w:proofErr w:type="gramStart"/>
            <w:r w:rsidRPr="00F753E7">
              <w:rPr>
                <w:rFonts w:eastAsia="Times New Roman" w:cs="Arial"/>
                <w:b w:val="0"/>
                <w:sz w:val="20"/>
                <w:szCs w:val="20"/>
                <w:lang w:eastAsia="en-GB"/>
              </w:rPr>
              <w:t>long term</w:t>
            </w:r>
            <w:proofErr w:type="gramEnd"/>
            <w:r w:rsidRPr="00F753E7">
              <w:rPr>
                <w:rFonts w:eastAsia="Times New Roman" w:cs="Arial"/>
                <w:b w:val="0"/>
                <w:sz w:val="20"/>
                <w:szCs w:val="20"/>
                <w:lang w:eastAsia="en-GB"/>
              </w:rPr>
              <w:t xml:space="preserve"> support.</w:t>
            </w:r>
          </w:p>
        </w:tc>
        <w:tc>
          <w:tcPr>
            <w:tcW w:w="3431" w:type="pct"/>
            <w:hideMark/>
          </w:tcPr>
          <w:p w14:paraId="18D6A352" w14:textId="77777777" w:rsidR="001821AA" w:rsidRPr="00217E0C" w:rsidRDefault="001821AA" w:rsidP="00951A8E">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sidRPr="00217E0C">
              <w:rPr>
                <w:rFonts w:eastAsia="Times New Roman" w:cs="Arial"/>
                <w:b/>
                <w:bCs/>
                <w:color w:val="000000"/>
                <w:sz w:val="20"/>
                <w:szCs w:val="20"/>
                <w:lang w:eastAsia="en-GB"/>
              </w:rPr>
              <w:t xml:space="preserve"> </w:t>
            </w:r>
            <w:r w:rsidRPr="00F753E7">
              <w:rPr>
                <w:rFonts w:eastAsia="Times New Roman" w:cs="Arial"/>
                <w:color w:val="000000"/>
                <w:sz w:val="20"/>
                <w:szCs w:val="20"/>
                <w:lang w:eastAsia="en-GB"/>
              </w:rPr>
              <w:t># of survivors and vulnerable migrants report improved quality of life</w:t>
            </w:r>
          </w:p>
        </w:tc>
      </w:tr>
      <w:tr w:rsidR="001821AA" w:rsidRPr="00217E0C" w14:paraId="47DE0A1E" w14:textId="77777777" w:rsidTr="00951A8E">
        <w:trPr>
          <w:trHeight w:val="3068"/>
        </w:trPr>
        <w:tc>
          <w:tcPr>
            <w:cnfStyle w:val="001000000000" w:firstRow="0" w:lastRow="0" w:firstColumn="1" w:lastColumn="0" w:oddVBand="0" w:evenVBand="0" w:oddHBand="0" w:evenHBand="0" w:firstRowFirstColumn="0" w:firstRowLastColumn="0" w:lastRowFirstColumn="0" w:lastRowLastColumn="0"/>
            <w:tcW w:w="1569" w:type="pct"/>
            <w:hideMark/>
          </w:tcPr>
          <w:p w14:paraId="3F700587" w14:textId="77777777" w:rsidR="001821AA" w:rsidRPr="00217E0C" w:rsidRDefault="001821AA" w:rsidP="00951A8E">
            <w:pPr>
              <w:rPr>
                <w:rFonts w:eastAsia="Times New Roman" w:cs="Arial"/>
                <w:b w:val="0"/>
                <w:bCs w:val="0"/>
                <w:sz w:val="20"/>
                <w:szCs w:val="20"/>
                <w:lang w:eastAsia="en-GB"/>
              </w:rPr>
            </w:pPr>
            <w:r w:rsidRPr="00217E0C">
              <w:rPr>
                <w:rFonts w:eastAsia="Times New Roman" w:cs="Arial"/>
                <w:b w:val="0"/>
                <w:sz w:val="20"/>
                <w:szCs w:val="20"/>
                <w:lang w:eastAsia="en-GB"/>
              </w:rPr>
              <w:t>Out</w:t>
            </w:r>
            <w:r>
              <w:rPr>
                <w:rFonts w:eastAsia="Times New Roman" w:cs="Arial"/>
                <w:b w:val="0"/>
                <w:sz w:val="20"/>
                <w:szCs w:val="20"/>
                <w:lang w:eastAsia="en-GB"/>
              </w:rPr>
              <w:t>come</w:t>
            </w:r>
            <w:r w:rsidRPr="00217E0C">
              <w:rPr>
                <w:rFonts w:eastAsia="Times New Roman" w:cs="Arial"/>
                <w:b w:val="0"/>
                <w:sz w:val="20"/>
                <w:szCs w:val="20"/>
                <w:lang w:eastAsia="en-GB"/>
              </w:rPr>
              <w:t xml:space="preserve"> 1</w:t>
            </w:r>
            <w:r>
              <w:rPr>
                <w:rFonts w:eastAsia="Times New Roman" w:cs="Arial"/>
                <w:b w:val="0"/>
                <w:sz w:val="20"/>
                <w:szCs w:val="20"/>
                <w:lang w:eastAsia="en-GB"/>
              </w:rPr>
              <w:t>.1</w:t>
            </w:r>
            <w:r w:rsidRPr="00217E0C">
              <w:rPr>
                <w:rFonts w:eastAsia="Times New Roman" w:cs="Arial"/>
                <w:b w:val="0"/>
                <w:sz w:val="20"/>
                <w:szCs w:val="20"/>
                <w:lang w:eastAsia="en-GB"/>
              </w:rPr>
              <w:t xml:space="preserve">: </w:t>
            </w:r>
            <w:r w:rsidRPr="00E8286D">
              <w:rPr>
                <w:rFonts w:eastAsia="Times New Roman" w:cs="Arial"/>
                <w:b w:val="0"/>
                <w:bCs w:val="0"/>
                <w:sz w:val="20"/>
                <w:szCs w:val="20"/>
                <w:lang w:eastAsia="en-GB"/>
              </w:rPr>
              <w:t>Survivors receive short-term medical, psychosocial, and legal aid support. (All indicators are adaptive due to the use of a tailored approach based on the needs of survivors.)</w:t>
            </w:r>
          </w:p>
          <w:p w14:paraId="4790DA7E" w14:textId="77777777" w:rsidR="001821AA" w:rsidRPr="00217E0C" w:rsidRDefault="001821AA" w:rsidP="00951A8E">
            <w:pPr>
              <w:rPr>
                <w:rFonts w:eastAsia="Times New Roman" w:cs="Arial"/>
                <w:b w:val="0"/>
                <w:bCs w:val="0"/>
                <w:sz w:val="20"/>
                <w:szCs w:val="20"/>
                <w:lang w:eastAsia="en-GB"/>
              </w:rPr>
            </w:pPr>
            <w:r w:rsidRPr="00217E0C">
              <w:rPr>
                <w:rFonts w:eastAsia="Times New Roman" w:cs="Arial"/>
                <w:b w:val="0"/>
                <w:sz w:val="20"/>
                <w:szCs w:val="20"/>
                <w:lang w:eastAsia="en-GB"/>
              </w:rPr>
              <w:t> </w:t>
            </w:r>
          </w:p>
          <w:p w14:paraId="1B1AF46F" w14:textId="77777777" w:rsidR="001821AA" w:rsidRPr="00217E0C" w:rsidRDefault="001821AA" w:rsidP="00951A8E">
            <w:pPr>
              <w:rPr>
                <w:rFonts w:eastAsia="Times New Roman" w:cs="Arial"/>
                <w:b w:val="0"/>
                <w:bCs w:val="0"/>
                <w:sz w:val="20"/>
                <w:szCs w:val="20"/>
                <w:lang w:eastAsia="en-GB"/>
              </w:rPr>
            </w:pPr>
            <w:r w:rsidRPr="00217E0C">
              <w:rPr>
                <w:rFonts w:eastAsia="Times New Roman" w:cs="Arial"/>
                <w:b w:val="0"/>
                <w:sz w:val="20"/>
                <w:szCs w:val="20"/>
                <w:lang w:eastAsia="en-GB"/>
              </w:rPr>
              <w:t> </w:t>
            </w:r>
          </w:p>
          <w:p w14:paraId="742005EF" w14:textId="77777777" w:rsidR="001821AA" w:rsidRPr="00217E0C" w:rsidRDefault="001821AA" w:rsidP="00951A8E">
            <w:pPr>
              <w:spacing w:after="0" w:line="240" w:lineRule="auto"/>
              <w:rPr>
                <w:rFonts w:eastAsia="Times New Roman" w:cs="Arial"/>
                <w:b w:val="0"/>
                <w:sz w:val="20"/>
                <w:szCs w:val="20"/>
                <w:lang w:eastAsia="en-GB"/>
              </w:rPr>
            </w:pPr>
            <w:r w:rsidRPr="00217E0C">
              <w:rPr>
                <w:rFonts w:eastAsia="Times New Roman" w:cs="Arial"/>
                <w:b w:val="0"/>
                <w:sz w:val="20"/>
                <w:szCs w:val="20"/>
                <w:lang w:eastAsia="en-GB"/>
              </w:rPr>
              <w:t> </w:t>
            </w:r>
          </w:p>
        </w:tc>
        <w:tc>
          <w:tcPr>
            <w:tcW w:w="3431" w:type="pct"/>
            <w:hideMark/>
          </w:tcPr>
          <w:p w14:paraId="0B90AA32" w14:textId="77777777" w:rsidR="001821AA" w:rsidRPr="00217E0C" w:rsidRDefault="001821AA" w:rsidP="00951A8E">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sidRPr="000016EF">
              <w:rPr>
                <w:rFonts w:eastAsia="Times New Roman" w:cs="Arial"/>
                <w:color w:val="000000"/>
                <w:sz w:val="20"/>
                <w:szCs w:val="20"/>
                <w:lang w:eastAsia="en-GB"/>
              </w:rPr>
              <w:t># of survivors receive holistic short-term support covering a minimum standard of care (needs-based: safe shelter, counselling, legal support)</w:t>
            </w:r>
          </w:p>
        </w:tc>
      </w:tr>
      <w:tr w:rsidR="001821AA" w:rsidRPr="00217E0C" w14:paraId="01751AA3" w14:textId="77777777" w:rsidTr="00951A8E">
        <w:trPr>
          <w:trHeight w:val="960"/>
        </w:trPr>
        <w:tc>
          <w:tcPr>
            <w:cnfStyle w:val="001000000000" w:firstRow="0" w:lastRow="0" w:firstColumn="1" w:lastColumn="0" w:oddVBand="0" w:evenVBand="0" w:oddHBand="0" w:evenHBand="0" w:firstRowFirstColumn="0" w:firstRowLastColumn="0" w:lastRowFirstColumn="0" w:lastRowLastColumn="0"/>
            <w:tcW w:w="1569" w:type="pct"/>
            <w:vMerge w:val="restart"/>
            <w:hideMark/>
          </w:tcPr>
          <w:p w14:paraId="2C370574" w14:textId="77777777" w:rsidR="001821AA" w:rsidRPr="00217E0C" w:rsidRDefault="001821AA" w:rsidP="00951A8E">
            <w:pPr>
              <w:rPr>
                <w:rFonts w:eastAsia="Times New Roman" w:cs="Arial"/>
                <w:b w:val="0"/>
                <w:sz w:val="20"/>
                <w:szCs w:val="20"/>
                <w:lang w:eastAsia="en-GB"/>
              </w:rPr>
            </w:pPr>
            <w:r w:rsidRPr="00217E0C">
              <w:rPr>
                <w:rFonts w:eastAsia="Times New Roman" w:cs="Arial"/>
                <w:b w:val="0"/>
                <w:sz w:val="20"/>
                <w:szCs w:val="20"/>
                <w:lang w:eastAsia="en-GB"/>
              </w:rPr>
              <w:t xml:space="preserve">Output </w:t>
            </w:r>
            <w:r>
              <w:rPr>
                <w:rFonts w:eastAsia="Times New Roman" w:cs="Arial"/>
                <w:b w:val="0"/>
                <w:sz w:val="20"/>
                <w:szCs w:val="20"/>
                <w:lang w:eastAsia="en-GB"/>
              </w:rPr>
              <w:t>1.1</w:t>
            </w:r>
            <w:r w:rsidRPr="00217E0C">
              <w:rPr>
                <w:rFonts w:eastAsia="Times New Roman" w:cs="Arial"/>
                <w:b w:val="0"/>
                <w:sz w:val="20"/>
                <w:szCs w:val="20"/>
                <w:lang w:eastAsia="en-GB"/>
              </w:rPr>
              <w:t>:</w:t>
            </w:r>
            <w:r>
              <w:rPr>
                <w:rFonts w:eastAsia="Times New Roman" w:cs="Arial"/>
                <w:b w:val="0"/>
                <w:sz w:val="20"/>
                <w:szCs w:val="20"/>
                <w:lang w:eastAsia="en-GB"/>
              </w:rPr>
              <w:t xml:space="preserve"> </w:t>
            </w:r>
            <w:r w:rsidRPr="007F2349">
              <w:rPr>
                <w:rFonts w:eastAsia="Times New Roman" w:cs="Arial"/>
                <w:b w:val="0"/>
                <w:sz w:val="20"/>
                <w:szCs w:val="20"/>
                <w:lang w:eastAsia="en-GB"/>
              </w:rPr>
              <w:t>Survivors receive short-term medical, psychosocial, and legal aid support.</w:t>
            </w:r>
          </w:p>
        </w:tc>
        <w:tc>
          <w:tcPr>
            <w:tcW w:w="3431" w:type="pct"/>
            <w:hideMark/>
          </w:tcPr>
          <w:p w14:paraId="55D903D6" w14:textId="77777777" w:rsidR="001821AA" w:rsidRPr="00217E0C" w:rsidRDefault="001821AA" w:rsidP="00951A8E">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sidRPr="00217E0C">
              <w:rPr>
                <w:rFonts w:eastAsia="Times New Roman" w:cs="Arial"/>
                <w:b/>
                <w:bCs/>
                <w:color w:val="000000"/>
                <w:sz w:val="20"/>
                <w:szCs w:val="20"/>
                <w:lang w:eastAsia="en-GB"/>
              </w:rPr>
              <w:t>Indicator 1:</w:t>
            </w:r>
            <w:r w:rsidRPr="00217E0C">
              <w:rPr>
                <w:rFonts w:eastAsia="Times New Roman" w:cs="Arial"/>
                <w:b/>
                <w:bCs/>
                <w:color w:val="000000"/>
                <w:sz w:val="20"/>
                <w:szCs w:val="20"/>
                <w:lang w:eastAsia="en-GB"/>
              </w:rPr>
              <w:br/>
            </w:r>
            <w:r w:rsidRPr="00DF1D0B">
              <w:rPr>
                <w:rFonts w:eastAsia="Times New Roman" w:cs="Arial"/>
                <w:color w:val="000000"/>
                <w:sz w:val="20"/>
                <w:szCs w:val="20"/>
                <w:lang w:eastAsia="en-GB"/>
              </w:rPr>
              <w:t># of survivors provided trauma informed psycho-social care services on return to Bangladesh</w:t>
            </w:r>
          </w:p>
        </w:tc>
      </w:tr>
      <w:tr w:rsidR="001821AA" w:rsidRPr="00217E0C" w14:paraId="06FA4D19" w14:textId="77777777" w:rsidTr="00951A8E">
        <w:trPr>
          <w:trHeight w:val="563"/>
        </w:trPr>
        <w:tc>
          <w:tcPr>
            <w:cnfStyle w:val="001000000000" w:firstRow="0" w:lastRow="0" w:firstColumn="1" w:lastColumn="0" w:oddVBand="0" w:evenVBand="0" w:oddHBand="0" w:evenHBand="0" w:firstRowFirstColumn="0" w:firstRowLastColumn="0" w:lastRowFirstColumn="0" w:lastRowLastColumn="0"/>
            <w:tcW w:w="1569" w:type="pct"/>
            <w:vMerge/>
            <w:hideMark/>
          </w:tcPr>
          <w:p w14:paraId="048B964B" w14:textId="77777777" w:rsidR="001821AA" w:rsidRPr="00217E0C" w:rsidRDefault="001821AA" w:rsidP="00951A8E">
            <w:pPr>
              <w:spacing w:after="0" w:line="240" w:lineRule="auto"/>
              <w:rPr>
                <w:rFonts w:eastAsia="Times New Roman" w:cs="Arial"/>
                <w:b w:val="0"/>
                <w:sz w:val="20"/>
                <w:szCs w:val="20"/>
                <w:lang w:eastAsia="en-GB"/>
              </w:rPr>
            </w:pPr>
          </w:p>
        </w:tc>
        <w:tc>
          <w:tcPr>
            <w:tcW w:w="3431" w:type="pct"/>
            <w:hideMark/>
          </w:tcPr>
          <w:p w14:paraId="7A115BC3" w14:textId="77777777" w:rsidR="001821AA" w:rsidRPr="00217E0C" w:rsidRDefault="001821AA" w:rsidP="00951A8E">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sidRPr="00217E0C">
              <w:rPr>
                <w:rFonts w:eastAsia="Times New Roman" w:cs="Arial"/>
                <w:b/>
                <w:bCs/>
                <w:color w:val="000000"/>
                <w:sz w:val="20"/>
                <w:szCs w:val="20"/>
                <w:lang w:eastAsia="en-GB"/>
              </w:rPr>
              <w:t>Indicator 2:</w:t>
            </w:r>
            <w:r w:rsidRPr="00217E0C">
              <w:rPr>
                <w:rFonts w:eastAsia="Times New Roman" w:cs="Arial"/>
                <w:color w:val="000000"/>
                <w:sz w:val="20"/>
                <w:szCs w:val="20"/>
                <w:lang w:eastAsia="en-GB"/>
              </w:rPr>
              <w:br/>
            </w:r>
            <w:r w:rsidRPr="00ED1A01">
              <w:rPr>
                <w:rFonts w:eastAsia="Times New Roman" w:cs="Arial"/>
                <w:color w:val="000000"/>
                <w:sz w:val="20"/>
                <w:szCs w:val="20"/>
                <w:lang w:eastAsia="en-GB"/>
              </w:rPr>
              <w:t># of survivors provided with safe shelter</w:t>
            </w:r>
          </w:p>
        </w:tc>
      </w:tr>
      <w:tr w:rsidR="001821AA" w:rsidRPr="00217E0C" w14:paraId="2D910779" w14:textId="77777777" w:rsidTr="00951A8E">
        <w:trPr>
          <w:trHeight w:val="793"/>
        </w:trPr>
        <w:tc>
          <w:tcPr>
            <w:cnfStyle w:val="001000000000" w:firstRow="0" w:lastRow="0" w:firstColumn="1" w:lastColumn="0" w:oddVBand="0" w:evenVBand="0" w:oddHBand="0" w:evenHBand="0" w:firstRowFirstColumn="0" w:firstRowLastColumn="0" w:lastRowFirstColumn="0" w:lastRowLastColumn="0"/>
            <w:tcW w:w="1569" w:type="pct"/>
            <w:vMerge/>
            <w:hideMark/>
          </w:tcPr>
          <w:p w14:paraId="4B6C790B" w14:textId="77777777" w:rsidR="001821AA" w:rsidRPr="00217E0C" w:rsidRDefault="001821AA" w:rsidP="00951A8E">
            <w:pPr>
              <w:spacing w:after="0" w:line="240" w:lineRule="auto"/>
              <w:rPr>
                <w:rFonts w:eastAsia="Times New Roman" w:cs="Arial"/>
                <w:b w:val="0"/>
                <w:sz w:val="20"/>
                <w:szCs w:val="20"/>
                <w:lang w:eastAsia="en-GB"/>
              </w:rPr>
            </w:pPr>
          </w:p>
        </w:tc>
        <w:tc>
          <w:tcPr>
            <w:tcW w:w="3431" w:type="pct"/>
            <w:hideMark/>
          </w:tcPr>
          <w:p w14:paraId="1B6C8758" w14:textId="77777777" w:rsidR="001821AA" w:rsidRPr="00217E0C" w:rsidRDefault="001821AA" w:rsidP="00951A8E">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sidRPr="00217E0C">
              <w:rPr>
                <w:rFonts w:eastAsia="Times New Roman" w:cs="Arial"/>
                <w:b/>
                <w:bCs/>
                <w:color w:val="000000"/>
                <w:sz w:val="20"/>
                <w:szCs w:val="20"/>
                <w:lang w:eastAsia="en-GB"/>
              </w:rPr>
              <w:t xml:space="preserve"> Indicator 3:</w:t>
            </w:r>
            <w:r w:rsidRPr="00217E0C">
              <w:rPr>
                <w:rFonts w:eastAsia="Times New Roman" w:cs="Arial"/>
                <w:b/>
                <w:bCs/>
                <w:color w:val="000000"/>
                <w:sz w:val="20"/>
                <w:szCs w:val="20"/>
                <w:lang w:eastAsia="en-GB"/>
              </w:rPr>
              <w:br/>
            </w:r>
            <w:r w:rsidRPr="00842779">
              <w:rPr>
                <w:rFonts w:eastAsia="Times New Roman" w:cs="Arial"/>
                <w:color w:val="000000"/>
                <w:sz w:val="20"/>
                <w:szCs w:val="20"/>
                <w:lang w:eastAsia="en-GB"/>
              </w:rPr>
              <w:t># of survivors provided medical services in targeted communities</w:t>
            </w:r>
          </w:p>
        </w:tc>
      </w:tr>
      <w:tr w:rsidR="001821AA" w:rsidRPr="00217E0C" w14:paraId="21D1978E" w14:textId="77777777" w:rsidTr="00951A8E">
        <w:trPr>
          <w:trHeight w:hRule="exact" w:val="1090"/>
        </w:trPr>
        <w:tc>
          <w:tcPr>
            <w:cnfStyle w:val="001000000000" w:firstRow="0" w:lastRow="0" w:firstColumn="1" w:lastColumn="0" w:oddVBand="0" w:evenVBand="0" w:oddHBand="0" w:evenHBand="0" w:firstRowFirstColumn="0" w:firstRowLastColumn="0" w:lastRowFirstColumn="0" w:lastRowLastColumn="0"/>
            <w:tcW w:w="1569" w:type="pct"/>
            <w:vMerge/>
            <w:hideMark/>
          </w:tcPr>
          <w:p w14:paraId="2FD871E4" w14:textId="77777777" w:rsidR="001821AA" w:rsidRPr="00217E0C" w:rsidRDefault="001821AA" w:rsidP="00951A8E">
            <w:pPr>
              <w:rPr>
                <w:rFonts w:eastAsia="Times New Roman" w:cs="Arial"/>
                <w:b w:val="0"/>
                <w:sz w:val="20"/>
                <w:szCs w:val="20"/>
                <w:lang w:eastAsia="en-GB"/>
              </w:rPr>
            </w:pPr>
          </w:p>
        </w:tc>
        <w:tc>
          <w:tcPr>
            <w:tcW w:w="3431" w:type="pct"/>
            <w:hideMark/>
          </w:tcPr>
          <w:p w14:paraId="1D9615DE" w14:textId="77777777" w:rsidR="001821AA" w:rsidRPr="00217E0C" w:rsidRDefault="001821AA" w:rsidP="00951A8E">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sidRPr="00217E0C">
              <w:rPr>
                <w:rFonts w:eastAsia="Times New Roman" w:cs="Arial"/>
                <w:b/>
                <w:bCs/>
                <w:color w:val="000000"/>
                <w:sz w:val="20"/>
                <w:szCs w:val="20"/>
                <w:lang w:eastAsia="en-GB"/>
              </w:rPr>
              <w:t xml:space="preserve"> Indicator 4:</w:t>
            </w:r>
            <w:r w:rsidRPr="00217E0C">
              <w:rPr>
                <w:rFonts w:eastAsia="Times New Roman" w:cs="Arial"/>
                <w:color w:val="000000"/>
                <w:sz w:val="20"/>
                <w:szCs w:val="20"/>
                <w:lang w:eastAsia="en-GB"/>
              </w:rPr>
              <w:t xml:space="preserve"> </w:t>
            </w:r>
            <w:r w:rsidRPr="00217E0C">
              <w:rPr>
                <w:rFonts w:eastAsia="Times New Roman" w:cs="Arial"/>
                <w:color w:val="000000"/>
                <w:sz w:val="20"/>
                <w:szCs w:val="20"/>
                <w:lang w:eastAsia="en-GB"/>
              </w:rPr>
              <w:br/>
            </w:r>
            <w:r w:rsidRPr="00842779">
              <w:rPr>
                <w:rFonts w:eastAsia="Times New Roman" w:cs="Arial"/>
                <w:color w:val="000000"/>
                <w:sz w:val="20"/>
                <w:szCs w:val="20"/>
                <w:lang w:eastAsia="en-GB"/>
              </w:rPr>
              <w:t># of survivors provided legal services in targeted communities</w:t>
            </w:r>
          </w:p>
        </w:tc>
      </w:tr>
      <w:tr w:rsidR="001821AA" w:rsidRPr="00217E0C" w14:paraId="5DF4468C" w14:textId="77777777" w:rsidTr="00951A8E">
        <w:trPr>
          <w:trHeight w:hRule="exact" w:val="1090"/>
        </w:trPr>
        <w:tc>
          <w:tcPr>
            <w:cnfStyle w:val="001000000000" w:firstRow="0" w:lastRow="0" w:firstColumn="1" w:lastColumn="0" w:oddVBand="0" w:evenVBand="0" w:oddHBand="0" w:evenHBand="0" w:firstRowFirstColumn="0" w:firstRowLastColumn="0" w:lastRowFirstColumn="0" w:lastRowLastColumn="0"/>
            <w:tcW w:w="1569" w:type="pct"/>
            <w:vMerge/>
          </w:tcPr>
          <w:p w14:paraId="00AFD504" w14:textId="77777777" w:rsidR="001821AA" w:rsidRPr="00217E0C" w:rsidRDefault="001821AA" w:rsidP="00951A8E">
            <w:pPr>
              <w:spacing w:after="0"/>
              <w:rPr>
                <w:rFonts w:eastAsia="Times New Roman" w:cs="Arial"/>
                <w:b w:val="0"/>
                <w:sz w:val="20"/>
                <w:szCs w:val="20"/>
                <w:lang w:eastAsia="en-GB"/>
              </w:rPr>
            </w:pPr>
          </w:p>
        </w:tc>
        <w:tc>
          <w:tcPr>
            <w:tcW w:w="3431" w:type="pct"/>
          </w:tcPr>
          <w:p w14:paraId="748BB74B" w14:textId="77777777" w:rsidR="001821AA" w:rsidRDefault="001821AA" w:rsidP="00951A8E">
            <w:pPr>
              <w:spacing w:after="0"/>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Pr>
                <w:rFonts w:eastAsia="Times New Roman" w:cs="Arial"/>
                <w:b/>
                <w:bCs/>
                <w:color w:val="000000"/>
                <w:sz w:val="20"/>
                <w:szCs w:val="20"/>
                <w:lang w:eastAsia="en-GB"/>
              </w:rPr>
              <w:t>Indicator 5:</w:t>
            </w:r>
          </w:p>
          <w:p w14:paraId="2F03A4F8" w14:textId="77777777" w:rsidR="001821AA" w:rsidRPr="00C07B15" w:rsidRDefault="001821AA" w:rsidP="00951A8E">
            <w:pPr>
              <w:spacing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C07B15">
              <w:rPr>
                <w:rFonts w:eastAsia="Times New Roman" w:cs="Arial"/>
                <w:color w:val="000000"/>
                <w:sz w:val="20"/>
                <w:szCs w:val="20"/>
                <w:lang w:eastAsia="en-GB"/>
              </w:rPr>
              <w:t># of survivors who return to their families</w:t>
            </w:r>
          </w:p>
          <w:p w14:paraId="39DC92B0" w14:textId="77777777" w:rsidR="001821AA" w:rsidRPr="00217E0C" w:rsidRDefault="001821AA" w:rsidP="00951A8E">
            <w:pPr>
              <w:spacing w:after="0"/>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p>
        </w:tc>
      </w:tr>
      <w:tr w:rsidR="001821AA" w:rsidRPr="00217E0C" w14:paraId="15A9958F" w14:textId="77777777" w:rsidTr="00951A8E">
        <w:trPr>
          <w:trHeight w:hRule="exact" w:val="1090"/>
        </w:trPr>
        <w:tc>
          <w:tcPr>
            <w:cnfStyle w:val="001000000000" w:firstRow="0" w:lastRow="0" w:firstColumn="1" w:lastColumn="0" w:oddVBand="0" w:evenVBand="0" w:oddHBand="0" w:evenHBand="0" w:firstRowFirstColumn="0" w:firstRowLastColumn="0" w:lastRowFirstColumn="0" w:lastRowLastColumn="0"/>
            <w:tcW w:w="1569" w:type="pct"/>
            <w:vMerge/>
          </w:tcPr>
          <w:p w14:paraId="7F43562D" w14:textId="77777777" w:rsidR="001821AA" w:rsidRPr="00217E0C" w:rsidRDefault="001821AA" w:rsidP="00951A8E">
            <w:pPr>
              <w:spacing w:after="0"/>
              <w:rPr>
                <w:rFonts w:eastAsia="Times New Roman" w:cs="Arial"/>
                <w:b w:val="0"/>
                <w:sz w:val="20"/>
                <w:szCs w:val="20"/>
                <w:lang w:eastAsia="en-GB"/>
              </w:rPr>
            </w:pPr>
          </w:p>
        </w:tc>
        <w:tc>
          <w:tcPr>
            <w:tcW w:w="3431" w:type="pct"/>
          </w:tcPr>
          <w:p w14:paraId="554DFD13" w14:textId="77777777" w:rsidR="001821AA" w:rsidRDefault="001821AA" w:rsidP="00951A8E">
            <w:pPr>
              <w:spacing w:after="0"/>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Pr>
                <w:rFonts w:eastAsia="Times New Roman" w:cs="Arial"/>
                <w:b/>
                <w:bCs/>
                <w:color w:val="000000"/>
                <w:sz w:val="20"/>
                <w:szCs w:val="20"/>
                <w:lang w:eastAsia="en-GB"/>
              </w:rPr>
              <w:t xml:space="preserve">Indicator 6: </w:t>
            </w:r>
          </w:p>
          <w:p w14:paraId="2BF29E24" w14:textId="77777777" w:rsidR="001821AA" w:rsidRPr="008B6529" w:rsidRDefault="001821AA" w:rsidP="00951A8E">
            <w:pPr>
              <w:spacing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6279F7">
              <w:rPr>
                <w:rFonts w:eastAsia="Times New Roman" w:cs="Arial"/>
                <w:color w:val="000000"/>
                <w:sz w:val="20"/>
                <w:szCs w:val="20"/>
                <w:lang w:eastAsia="en-GB"/>
              </w:rPr>
              <w:t># of survivors receive holistic short-term support covering a minimum standard of care (needs-based: safe shelter, counselling, legal support)</w:t>
            </w:r>
          </w:p>
        </w:tc>
      </w:tr>
      <w:tr w:rsidR="001821AA" w:rsidRPr="00217E0C" w14:paraId="5D4208E8" w14:textId="77777777" w:rsidTr="00951A8E">
        <w:trPr>
          <w:trHeight w:val="1808"/>
        </w:trPr>
        <w:tc>
          <w:tcPr>
            <w:cnfStyle w:val="001000000000" w:firstRow="0" w:lastRow="0" w:firstColumn="1" w:lastColumn="0" w:oddVBand="0" w:evenVBand="0" w:oddHBand="0" w:evenHBand="0" w:firstRowFirstColumn="0" w:firstRowLastColumn="0" w:lastRowFirstColumn="0" w:lastRowLastColumn="0"/>
            <w:tcW w:w="1569" w:type="pct"/>
            <w:hideMark/>
          </w:tcPr>
          <w:p w14:paraId="25DB578F" w14:textId="77777777" w:rsidR="001821AA" w:rsidRPr="00217E0C" w:rsidRDefault="001821AA" w:rsidP="00951A8E">
            <w:pPr>
              <w:rPr>
                <w:rFonts w:eastAsia="Times New Roman" w:cs="Arial"/>
                <w:b w:val="0"/>
                <w:sz w:val="20"/>
                <w:szCs w:val="20"/>
                <w:lang w:eastAsia="en-GB"/>
              </w:rPr>
            </w:pPr>
            <w:r>
              <w:rPr>
                <w:rFonts w:eastAsia="Times New Roman" w:cs="Arial"/>
                <w:b w:val="0"/>
                <w:sz w:val="20"/>
                <w:szCs w:val="20"/>
                <w:lang w:eastAsia="en-GB"/>
              </w:rPr>
              <w:t xml:space="preserve">Outcome 1.2: </w:t>
            </w:r>
            <w:r w:rsidRPr="00D162C9">
              <w:rPr>
                <w:rFonts w:eastAsia="Times New Roman" w:cs="Arial"/>
                <w:b w:val="0"/>
                <w:sz w:val="20"/>
                <w:szCs w:val="20"/>
                <w:lang w:eastAsia="en-GB"/>
              </w:rPr>
              <w:t>Vulnerable migrants and survivors are trained and undertaking sustainable livelihoods</w:t>
            </w:r>
          </w:p>
        </w:tc>
        <w:tc>
          <w:tcPr>
            <w:tcW w:w="3431" w:type="pct"/>
            <w:hideMark/>
          </w:tcPr>
          <w:p w14:paraId="6ABABCCC" w14:textId="77777777" w:rsidR="001821AA" w:rsidRDefault="001821AA" w:rsidP="00951A8E">
            <w:pPr>
              <w:spacing w:after="0"/>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sidRPr="00217E0C">
              <w:rPr>
                <w:rFonts w:eastAsia="Times New Roman" w:cs="Arial"/>
                <w:b/>
                <w:bCs/>
                <w:color w:val="000000"/>
                <w:sz w:val="20"/>
                <w:szCs w:val="20"/>
                <w:lang w:eastAsia="en-GB"/>
              </w:rPr>
              <w:t xml:space="preserve">Indicator 1: </w:t>
            </w:r>
          </w:p>
          <w:p w14:paraId="18E9D2A0" w14:textId="77777777" w:rsidR="001821AA" w:rsidRPr="00217E0C" w:rsidRDefault="001821AA" w:rsidP="00951A8E">
            <w:pPr>
              <w:spacing w:after="0"/>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sidRPr="00D162C9">
              <w:rPr>
                <w:rFonts w:eastAsia="Times New Roman" w:cs="Arial"/>
                <w:color w:val="000000"/>
                <w:sz w:val="20"/>
                <w:szCs w:val="20"/>
                <w:lang w:eastAsia="en-GB"/>
              </w:rPr>
              <w:t>% of targeted survivors and vulnerable migrants earning an income from sustainable livelihoods supported by this project</w:t>
            </w:r>
          </w:p>
        </w:tc>
      </w:tr>
      <w:tr w:rsidR="001821AA" w:rsidRPr="00217E0C" w14:paraId="7930BFA9" w14:textId="77777777" w:rsidTr="00951A8E">
        <w:trPr>
          <w:trHeight w:val="1808"/>
        </w:trPr>
        <w:tc>
          <w:tcPr>
            <w:cnfStyle w:val="001000000000" w:firstRow="0" w:lastRow="0" w:firstColumn="1" w:lastColumn="0" w:oddVBand="0" w:evenVBand="0" w:oddHBand="0" w:evenHBand="0" w:firstRowFirstColumn="0" w:firstRowLastColumn="0" w:lastRowFirstColumn="0" w:lastRowLastColumn="0"/>
            <w:tcW w:w="1569" w:type="pct"/>
          </w:tcPr>
          <w:p w14:paraId="495CA2BE" w14:textId="77777777" w:rsidR="001821AA" w:rsidRDefault="001821AA" w:rsidP="00951A8E">
            <w:pPr>
              <w:rPr>
                <w:rFonts w:eastAsia="Times New Roman" w:cs="Arial"/>
                <w:sz w:val="20"/>
                <w:szCs w:val="20"/>
                <w:lang w:eastAsia="en-GB"/>
              </w:rPr>
            </w:pPr>
          </w:p>
        </w:tc>
        <w:tc>
          <w:tcPr>
            <w:tcW w:w="3431" w:type="pct"/>
          </w:tcPr>
          <w:p w14:paraId="01DC3389" w14:textId="77777777" w:rsidR="001821AA" w:rsidRPr="006279F7" w:rsidRDefault="001821AA" w:rsidP="00951A8E">
            <w:pPr>
              <w:spacing w:after="0"/>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sidRPr="006279F7">
              <w:rPr>
                <w:rFonts w:eastAsia="Times New Roman" w:cs="Arial"/>
                <w:b/>
                <w:bCs/>
                <w:color w:val="000000"/>
                <w:sz w:val="20"/>
                <w:szCs w:val="20"/>
                <w:lang w:eastAsia="en-GB"/>
              </w:rPr>
              <w:t xml:space="preserve">Indicator 2: </w:t>
            </w:r>
          </w:p>
          <w:p w14:paraId="77B1C072" w14:textId="77777777" w:rsidR="001821AA" w:rsidRPr="006279F7" w:rsidRDefault="001821AA" w:rsidP="00951A8E">
            <w:pPr>
              <w:spacing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6279F7">
              <w:rPr>
                <w:rFonts w:eastAsia="Times New Roman" w:cs="Arial"/>
                <w:color w:val="000000"/>
                <w:sz w:val="20"/>
                <w:szCs w:val="20"/>
                <w:lang w:eastAsia="en-GB"/>
              </w:rPr>
              <w:t># of survivors and vulnerable migrants that continue to be employed through their job placement or self-employment 3 months after placement/training</w:t>
            </w:r>
          </w:p>
        </w:tc>
      </w:tr>
      <w:tr w:rsidR="001821AA" w:rsidRPr="00217E0C" w14:paraId="3AA15279" w14:textId="77777777" w:rsidTr="00951A8E">
        <w:trPr>
          <w:trHeight w:val="274"/>
        </w:trPr>
        <w:tc>
          <w:tcPr>
            <w:cnfStyle w:val="001000000000" w:firstRow="0" w:lastRow="0" w:firstColumn="1" w:lastColumn="0" w:oddVBand="0" w:evenVBand="0" w:oddHBand="0" w:evenHBand="0" w:firstRowFirstColumn="0" w:firstRowLastColumn="0" w:lastRowFirstColumn="0" w:lastRowLastColumn="0"/>
            <w:tcW w:w="1569" w:type="pct"/>
            <w:vMerge w:val="restart"/>
          </w:tcPr>
          <w:p w14:paraId="5E35BD0A" w14:textId="77777777" w:rsidR="001821AA" w:rsidRPr="008D0F5E" w:rsidRDefault="001821AA" w:rsidP="00951A8E">
            <w:pPr>
              <w:rPr>
                <w:rFonts w:eastAsia="Times New Roman" w:cs="Arial"/>
                <w:b w:val="0"/>
                <w:bCs w:val="0"/>
                <w:color w:val="000000"/>
                <w:sz w:val="20"/>
                <w:szCs w:val="20"/>
                <w:lang w:eastAsia="en-GB"/>
              </w:rPr>
            </w:pPr>
            <w:r w:rsidRPr="008D0F5E">
              <w:rPr>
                <w:rFonts w:eastAsia="Times New Roman" w:cs="Arial"/>
                <w:b w:val="0"/>
                <w:bCs w:val="0"/>
                <w:color w:val="000000"/>
                <w:sz w:val="20"/>
                <w:szCs w:val="20"/>
                <w:lang w:eastAsia="en-GB"/>
              </w:rPr>
              <w:t>Output 1.2.1</w:t>
            </w:r>
            <w:r>
              <w:rPr>
                <w:rFonts w:eastAsia="Times New Roman" w:cs="Arial"/>
                <w:b w:val="0"/>
                <w:bCs w:val="0"/>
                <w:color w:val="000000"/>
                <w:sz w:val="20"/>
                <w:szCs w:val="20"/>
                <w:lang w:eastAsia="en-GB"/>
              </w:rPr>
              <w:t xml:space="preserve">: </w:t>
            </w:r>
            <w:r w:rsidRPr="008D0F5E">
              <w:rPr>
                <w:rFonts w:eastAsia="Times New Roman" w:cs="Arial"/>
                <w:b w:val="0"/>
                <w:bCs w:val="0"/>
                <w:color w:val="000000"/>
                <w:sz w:val="20"/>
                <w:szCs w:val="20"/>
                <w:lang w:eastAsia="en-GB"/>
              </w:rPr>
              <w:t>Survivors and vulnerable migrants have the skills and funds to develop sustainable livelihoods</w:t>
            </w:r>
          </w:p>
        </w:tc>
        <w:tc>
          <w:tcPr>
            <w:tcW w:w="3431" w:type="pct"/>
          </w:tcPr>
          <w:p w14:paraId="4EA21235" w14:textId="77777777" w:rsidR="001821AA" w:rsidRPr="00534C7A" w:rsidRDefault="001821AA" w:rsidP="00951A8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D92D7D">
              <w:rPr>
                <w:rFonts w:eastAsia="Times New Roman" w:cs="Arial"/>
                <w:b/>
                <w:bCs/>
                <w:color w:val="000000"/>
                <w:sz w:val="20"/>
                <w:szCs w:val="20"/>
                <w:lang w:eastAsia="en-GB"/>
              </w:rPr>
              <w:t>Indicator 1:</w:t>
            </w:r>
            <w:r>
              <w:rPr>
                <w:rFonts w:eastAsia="Times New Roman" w:cs="Arial"/>
                <w:color w:val="000000"/>
                <w:sz w:val="20"/>
                <w:szCs w:val="20"/>
                <w:lang w:eastAsia="en-GB"/>
              </w:rPr>
              <w:t xml:space="preserve"> </w:t>
            </w:r>
            <w:r w:rsidRPr="00534C7A">
              <w:rPr>
                <w:rFonts w:eastAsia="Times New Roman" w:cs="Arial"/>
                <w:color w:val="000000"/>
                <w:sz w:val="20"/>
                <w:szCs w:val="20"/>
                <w:lang w:eastAsia="en-GB"/>
              </w:rPr>
              <w:t># of survivors and vulnerable migrants trained through certified livelihood courses</w:t>
            </w:r>
          </w:p>
        </w:tc>
      </w:tr>
      <w:tr w:rsidR="001821AA" w:rsidRPr="00217E0C" w14:paraId="5527ADF9" w14:textId="77777777" w:rsidTr="00951A8E">
        <w:trPr>
          <w:trHeight w:val="274"/>
        </w:trPr>
        <w:tc>
          <w:tcPr>
            <w:cnfStyle w:val="001000000000" w:firstRow="0" w:lastRow="0" w:firstColumn="1" w:lastColumn="0" w:oddVBand="0" w:evenVBand="0" w:oddHBand="0" w:evenHBand="0" w:firstRowFirstColumn="0" w:firstRowLastColumn="0" w:lastRowFirstColumn="0" w:lastRowLastColumn="0"/>
            <w:tcW w:w="1569" w:type="pct"/>
            <w:vMerge/>
          </w:tcPr>
          <w:p w14:paraId="59E5AFEA" w14:textId="77777777" w:rsidR="001821AA" w:rsidRPr="00217E0C" w:rsidRDefault="001821AA" w:rsidP="00951A8E">
            <w:pPr>
              <w:rPr>
                <w:rFonts w:eastAsia="Times New Roman" w:cs="Arial"/>
                <w:color w:val="000000"/>
                <w:sz w:val="20"/>
                <w:szCs w:val="20"/>
                <w:lang w:eastAsia="en-GB"/>
              </w:rPr>
            </w:pPr>
          </w:p>
        </w:tc>
        <w:tc>
          <w:tcPr>
            <w:tcW w:w="3431" w:type="pct"/>
          </w:tcPr>
          <w:p w14:paraId="5B9A9A8B" w14:textId="77777777" w:rsidR="001821AA" w:rsidRDefault="001821AA" w:rsidP="00951A8E">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Pr>
                <w:rFonts w:eastAsia="Times New Roman" w:cs="Arial"/>
                <w:b/>
                <w:bCs/>
                <w:color w:val="000000"/>
                <w:sz w:val="20"/>
                <w:szCs w:val="20"/>
                <w:lang w:eastAsia="en-GB"/>
              </w:rPr>
              <w:t xml:space="preserve">Indicator 2: </w:t>
            </w:r>
            <w:r w:rsidRPr="00D92D7D">
              <w:rPr>
                <w:rFonts w:eastAsia="Times New Roman" w:cs="Arial"/>
                <w:color w:val="000000"/>
                <w:sz w:val="20"/>
                <w:szCs w:val="20"/>
                <w:lang w:eastAsia="en-GB"/>
              </w:rPr>
              <w:t># of survivors and vulnerable migrants provided with seed money to start a business</w:t>
            </w:r>
          </w:p>
        </w:tc>
      </w:tr>
      <w:tr w:rsidR="001821AA" w:rsidRPr="00217E0C" w14:paraId="7C599241" w14:textId="77777777" w:rsidTr="00951A8E">
        <w:trPr>
          <w:trHeight w:val="274"/>
        </w:trPr>
        <w:tc>
          <w:tcPr>
            <w:cnfStyle w:val="001000000000" w:firstRow="0" w:lastRow="0" w:firstColumn="1" w:lastColumn="0" w:oddVBand="0" w:evenVBand="0" w:oddHBand="0" w:evenHBand="0" w:firstRowFirstColumn="0" w:firstRowLastColumn="0" w:lastRowFirstColumn="0" w:lastRowLastColumn="0"/>
            <w:tcW w:w="1569" w:type="pct"/>
            <w:vMerge/>
          </w:tcPr>
          <w:p w14:paraId="6E49FD60" w14:textId="77777777" w:rsidR="001821AA" w:rsidRPr="00217E0C" w:rsidRDefault="001821AA" w:rsidP="00951A8E">
            <w:pPr>
              <w:rPr>
                <w:rFonts w:eastAsia="Times New Roman" w:cs="Arial"/>
                <w:color w:val="000000"/>
                <w:sz w:val="20"/>
                <w:szCs w:val="20"/>
                <w:lang w:eastAsia="en-GB"/>
              </w:rPr>
            </w:pPr>
          </w:p>
        </w:tc>
        <w:tc>
          <w:tcPr>
            <w:tcW w:w="3431" w:type="pct"/>
          </w:tcPr>
          <w:p w14:paraId="278A3680" w14:textId="77777777" w:rsidR="001821AA" w:rsidRDefault="001821AA" w:rsidP="00951A8E">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Pr>
                <w:rFonts w:eastAsia="Times New Roman" w:cs="Arial"/>
                <w:b/>
                <w:bCs/>
                <w:color w:val="000000"/>
                <w:sz w:val="20"/>
                <w:szCs w:val="20"/>
                <w:lang w:eastAsia="en-GB"/>
              </w:rPr>
              <w:t xml:space="preserve">Indicator 3: </w:t>
            </w:r>
            <w:r w:rsidRPr="00D92D7D">
              <w:rPr>
                <w:rFonts w:eastAsia="Times New Roman" w:cs="Arial"/>
                <w:color w:val="000000"/>
                <w:sz w:val="20"/>
                <w:szCs w:val="20"/>
                <w:lang w:eastAsia="en-GB"/>
              </w:rPr>
              <w:t># of survivors and vulnerable migrants are employed through job placements/self-employment</w:t>
            </w:r>
          </w:p>
        </w:tc>
      </w:tr>
      <w:tr w:rsidR="001821AA" w:rsidRPr="00217E0C" w14:paraId="07B83CB4" w14:textId="77777777" w:rsidTr="00951A8E">
        <w:trPr>
          <w:trHeight w:val="274"/>
        </w:trPr>
        <w:tc>
          <w:tcPr>
            <w:cnfStyle w:val="001000000000" w:firstRow="0" w:lastRow="0" w:firstColumn="1" w:lastColumn="0" w:oddVBand="0" w:evenVBand="0" w:oddHBand="0" w:evenHBand="0" w:firstRowFirstColumn="0" w:firstRowLastColumn="0" w:lastRowFirstColumn="0" w:lastRowLastColumn="0"/>
            <w:tcW w:w="1569" w:type="pct"/>
          </w:tcPr>
          <w:p w14:paraId="134CCBF1" w14:textId="77777777" w:rsidR="001821AA" w:rsidRPr="00217E0C" w:rsidRDefault="001821AA" w:rsidP="00951A8E">
            <w:pPr>
              <w:rPr>
                <w:rFonts w:eastAsia="Times New Roman" w:cs="Arial"/>
                <w:color w:val="000000"/>
                <w:sz w:val="20"/>
                <w:szCs w:val="20"/>
                <w:lang w:eastAsia="en-GB"/>
              </w:rPr>
            </w:pPr>
            <w:r>
              <w:rPr>
                <w:rFonts w:eastAsia="Times New Roman" w:cs="Arial"/>
                <w:color w:val="000000"/>
                <w:sz w:val="20"/>
                <w:szCs w:val="20"/>
                <w:lang w:eastAsia="en-GB"/>
              </w:rPr>
              <w:t xml:space="preserve">Outcome 2: </w:t>
            </w:r>
            <w:r w:rsidRPr="00994DB8">
              <w:rPr>
                <w:rFonts w:eastAsia="Times New Roman" w:cs="Arial"/>
                <w:b w:val="0"/>
                <w:bCs w:val="0"/>
                <w:color w:val="000000"/>
                <w:sz w:val="20"/>
                <w:szCs w:val="20"/>
                <w:lang w:eastAsia="en-GB"/>
              </w:rPr>
              <w:t>Reintegration and recovery services in Bangladesh are strengthened and supported by key Government and migration actors</w:t>
            </w:r>
          </w:p>
        </w:tc>
        <w:tc>
          <w:tcPr>
            <w:tcW w:w="3431" w:type="pct"/>
          </w:tcPr>
          <w:p w14:paraId="043887A3" w14:textId="77777777" w:rsidR="001821AA" w:rsidRPr="00E6128D" w:rsidRDefault="001821AA" w:rsidP="00951A8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E6128D">
              <w:rPr>
                <w:rFonts w:eastAsia="Times New Roman" w:cs="Arial"/>
                <w:b/>
                <w:bCs/>
                <w:color w:val="000000"/>
                <w:sz w:val="20"/>
                <w:szCs w:val="20"/>
                <w:lang w:eastAsia="en-GB"/>
              </w:rPr>
              <w:t>Indicator 1:</w:t>
            </w:r>
            <w:r>
              <w:rPr>
                <w:rFonts w:eastAsia="Times New Roman" w:cs="Arial"/>
                <w:color w:val="000000"/>
                <w:sz w:val="20"/>
                <w:szCs w:val="20"/>
                <w:lang w:eastAsia="en-GB"/>
              </w:rPr>
              <w:t xml:space="preserve"> </w:t>
            </w:r>
            <w:r w:rsidRPr="00E6128D">
              <w:rPr>
                <w:rFonts w:eastAsia="Times New Roman" w:cs="Arial"/>
                <w:color w:val="000000"/>
                <w:sz w:val="20"/>
                <w:szCs w:val="20"/>
                <w:lang w:eastAsia="en-GB"/>
              </w:rPr>
              <w:t>Government allocate funds for a reintegration programme in Bangladesh</w:t>
            </w:r>
          </w:p>
        </w:tc>
      </w:tr>
      <w:tr w:rsidR="001821AA" w:rsidRPr="00217E0C" w14:paraId="1A767C16" w14:textId="77777777" w:rsidTr="00951A8E">
        <w:trPr>
          <w:trHeight w:val="274"/>
        </w:trPr>
        <w:tc>
          <w:tcPr>
            <w:cnfStyle w:val="001000000000" w:firstRow="0" w:lastRow="0" w:firstColumn="1" w:lastColumn="0" w:oddVBand="0" w:evenVBand="0" w:oddHBand="0" w:evenHBand="0" w:firstRowFirstColumn="0" w:firstRowLastColumn="0" w:lastRowFirstColumn="0" w:lastRowLastColumn="0"/>
            <w:tcW w:w="1569" w:type="pct"/>
          </w:tcPr>
          <w:p w14:paraId="41FD799E" w14:textId="77777777" w:rsidR="001821AA" w:rsidRPr="00217E0C" w:rsidRDefault="001821AA" w:rsidP="00951A8E">
            <w:pPr>
              <w:rPr>
                <w:rFonts w:eastAsia="Times New Roman" w:cs="Arial"/>
                <w:color w:val="000000"/>
                <w:sz w:val="20"/>
                <w:szCs w:val="20"/>
                <w:lang w:eastAsia="en-GB"/>
              </w:rPr>
            </w:pPr>
            <w:r>
              <w:rPr>
                <w:rFonts w:eastAsia="Times New Roman" w:cs="Arial"/>
                <w:color w:val="000000"/>
                <w:sz w:val="20"/>
                <w:szCs w:val="20"/>
                <w:lang w:eastAsia="en-GB"/>
              </w:rPr>
              <w:t xml:space="preserve">Outcome 2.1: </w:t>
            </w:r>
            <w:r w:rsidRPr="00BA4675">
              <w:rPr>
                <w:rFonts w:eastAsia="Times New Roman" w:cs="Arial"/>
                <w:b w:val="0"/>
                <w:bCs w:val="0"/>
                <w:color w:val="000000"/>
                <w:sz w:val="20"/>
                <w:szCs w:val="20"/>
                <w:lang w:eastAsia="en-GB"/>
              </w:rPr>
              <w:t>Government responds positively to advocacy messages regarding improvements to reintegration, recovery and restitution service</w:t>
            </w:r>
          </w:p>
        </w:tc>
        <w:tc>
          <w:tcPr>
            <w:tcW w:w="3431" w:type="pct"/>
          </w:tcPr>
          <w:p w14:paraId="342F6D07" w14:textId="77777777" w:rsidR="001821AA" w:rsidRDefault="001821AA" w:rsidP="00951A8E">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Pr>
                <w:rFonts w:eastAsia="Times New Roman" w:cs="Arial"/>
                <w:b/>
                <w:bCs/>
                <w:color w:val="000000"/>
                <w:sz w:val="20"/>
                <w:szCs w:val="20"/>
                <w:lang w:eastAsia="en-GB"/>
              </w:rPr>
              <w:t xml:space="preserve">Indicator 1: </w:t>
            </w:r>
            <w:r w:rsidRPr="00EF413B">
              <w:rPr>
                <w:rFonts w:eastAsia="Times New Roman" w:cs="Arial"/>
                <w:color w:val="000000"/>
                <w:sz w:val="20"/>
                <w:szCs w:val="20"/>
                <w:lang w:eastAsia="en-GB"/>
              </w:rPr>
              <w:t># of policy discussions showing progress towards improved Government-provided reintegration, recovery and restitution services</w:t>
            </w:r>
          </w:p>
        </w:tc>
      </w:tr>
      <w:tr w:rsidR="001821AA" w:rsidRPr="00217E0C" w14:paraId="72AA7F97" w14:textId="77777777" w:rsidTr="00951A8E">
        <w:trPr>
          <w:trHeight w:val="274"/>
        </w:trPr>
        <w:tc>
          <w:tcPr>
            <w:cnfStyle w:val="001000000000" w:firstRow="0" w:lastRow="0" w:firstColumn="1" w:lastColumn="0" w:oddVBand="0" w:evenVBand="0" w:oddHBand="0" w:evenHBand="0" w:firstRowFirstColumn="0" w:firstRowLastColumn="0" w:lastRowFirstColumn="0" w:lastRowLastColumn="0"/>
            <w:tcW w:w="1569" w:type="pct"/>
            <w:vMerge w:val="restart"/>
          </w:tcPr>
          <w:p w14:paraId="4E8329F7" w14:textId="77777777" w:rsidR="001821AA" w:rsidRDefault="001821AA" w:rsidP="00951A8E">
            <w:pPr>
              <w:rPr>
                <w:rFonts w:eastAsia="Times New Roman" w:cs="Arial"/>
                <w:color w:val="000000"/>
                <w:sz w:val="20"/>
                <w:szCs w:val="20"/>
                <w:lang w:eastAsia="en-GB"/>
              </w:rPr>
            </w:pPr>
            <w:r>
              <w:rPr>
                <w:rFonts w:eastAsia="Times New Roman" w:cs="Arial"/>
                <w:color w:val="000000"/>
                <w:sz w:val="20"/>
                <w:szCs w:val="20"/>
                <w:lang w:eastAsia="en-GB"/>
              </w:rPr>
              <w:t xml:space="preserve">Output 2.1: </w:t>
            </w:r>
            <w:r w:rsidRPr="00FE22AC">
              <w:rPr>
                <w:rFonts w:eastAsia="Times New Roman" w:cs="Arial"/>
                <w:b w:val="0"/>
                <w:bCs w:val="0"/>
                <w:color w:val="000000"/>
                <w:sz w:val="20"/>
                <w:szCs w:val="20"/>
                <w:lang w:eastAsia="en-GB"/>
              </w:rPr>
              <w:t>Government authorities and migration actors are aware of the weaknesses in the current reintegration, recovery, referral and restitution services</w:t>
            </w:r>
          </w:p>
        </w:tc>
        <w:tc>
          <w:tcPr>
            <w:tcW w:w="3431" w:type="pct"/>
          </w:tcPr>
          <w:p w14:paraId="18EDB7A2" w14:textId="77777777" w:rsidR="001821AA" w:rsidRDefault="001821AA" w:rsidP="00951A8E">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Pr>
                <w:rFonts w:eastAsia="Times New Roman" w:cs="Arial"/>
                <w:b/>
                <w:bCs/>
                <w:color w:val="000000"/>
                <w:sz w:val="20"/>
                <w:szCs w:val="20"/>
                <w:lang w:eastAsia="en-GB"/>
              </w:rPr>
              <w:t xml:space="preserve">Indicator 1: </w:t>
            </w:r>
            <w:r w:rsidRPr="00CD0099">
              <w:rPr>
                <w:rFonts w:eastAsia="Times New Roman" w:cs="Arial"/>
                <w:color w:val="000000"/>
                <w:sz w:val="20"/>
                <w:szCs w:val="20"/>
                <w:lang w:eastAsia="en-GB"/>
              </w:rPr>
              <w:t># of advocacy documents produced by the project</w:t>
            </w:r>
          </w:p>
        </w:tc>
      </w:tr>
      <w:tr w:rsidR="001821AA" w:rsidRPr="00217E0C" w14:paraId="2740F1E4" w14:textId="77777777" w:rsidTr="00951A8E">
        <w:trPr>
          <w:trHeight w:val="505"/>
        </w:trPr>
        <w:tc>
          <w:tcPr>
            <w:cnfStyle w:val="001000000000" w:firstRow="0" w:lastRow="0" w:firstColumn="1" w:lastColumn="0" w:oddVBand="0" w:evenVBand="0" w:oddHBand="0" w:evenHBand="0" w:firstRowFirstColumn="0" w:firstRowLastColumn="0" w:lastRowFirstColumn="0" w:lastRowLastColumn="0"/>
            <w:tcW w:w="1569" w:type="pct"/>
            <w:vMerge/>
          </w:tcPr>
          <w:p w14:paraId="11EDB779" w14:textId="77777777" w:rsidR="001821AA" w:rsidRDefault="001821AA" w:rsidP="00951A8E">
            <w:pPr>
              <w:rPr>
                <w:rFonts w:eastAsia="Times New Roman" w:cs="Arial"/>
                <w:color w:val="000000"/>
                <w:sz w:val="20"/>
                <w:szCs w:val="20"/>
                <w:lang w:eastAsia="en-GB"/>
              </w:rPr>
            </w:pPr>
          </w:p>
        </w:tc>
        <w:tc>
          <w:tcPr>
            <w:tcW w:w="3431" w:type="pct"/>
          </w:tcPr>
          <w:p w14:paraId="67A45AEC" w14:textId="77777777" w:rsidR="001821AA" w:rsidRDefault="001821AA" w:rsidP="00951A8E">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Pr>
                <w:rFonts w:eastAsia="Times New Roman" w:cs="Arial"/>
                <w:b/>
                <w:bCs/>
                <w:color w:val="000000"/>
                <w:sz w:val="20"/>
                <w:szCs w:val="20"/>
                <w:lang w:eastAsia="en-GB"/>
              </w:rPr>
              <w:t xml:space="preserve">Indicator 2: </w:t>
            </w:r>
            <w:r w:rsidRPr="00DF1D0B">
              <w:rPr>
                <w:rFonts w:eastAsia="Times New Roman" w:cs="Arial"/>
                <w:color w:val="000000"/>
                <w:sz w:val="20"/>
                <w:szCs w:val="20"/>
                <w:lang w:eastAsia="en-GB"/>
              </w:rPr>
              <w:t># of formal discussions with Government officials</w:t>
            </w:r>
          </w:p>
        </w:tc>
      </w:tr>
      <w:tr w:rsidR="001821AA" w:rsidRPr="00217E0C" w14:paraId="272C69FB" w14:textId="77777777" w:rsidTr="00951A8E">
        <w:trPr>
          <w:trHeight w:val="274"/>
        </w:trPr>
        <w:tc>
          <w:tcPr>
            <w:cnfStyle w:val="001000000000" w:firstRow="0" w:lastRow="0" w:firstColumn="1" w:lastColumn="0" w:oddVBand="0" w:evenVBand="0" w:oddHBand="0" w:evenHBand="0" w:firstRowFirstColumn="0" w:firstRowLastColumn="0" w:lastRowFirstColumn="0" w:lastRowLastColumn="0"/>
            <w:tcW w:w="1569" w:type="pct"/>
            <w:vMerge/>
          </w:tcPr>
          <w:p w14:paraId="018C8FB9" w14:textId="77777777" w:rsidR="001821AA" w:rsidRDefault="001821AA" w:rsidP="00951A8E">
            <w:pPr>
              <w:rPr>
                <w:rFonts w:eastAsia="Times New Roman" w:cs="Arial"/>
                <w:color w:val="000000"/>
                <w:sz w:val="20"/>
                <w:szCs w:val="20"/>
                <w:lang w:eastAsia="en-GB"/>
              </w:rPr>
            </w:pPr>
          </w:p>
        </w:tc>
        <w:tc>
          <w:tcPr>
            <w:tcW w:w="3431" w:type="pct"/>
          </w:tcPr>
          <w:p w14:paraId="08726229" w14:textId="77777777" w:rsidR="001821AA" w:rsidRDefault="001821AA" w:rsidP="00951A8E">
            <w:pP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eastAsia="en-GB"/>
              </w:rPr>
            </w:pPr>
            <w:r>
              <w:rPr>
                <w:rFonts w:eastAsia="Times New Roman" w:cs="Arial"/>
                <w:b/>
                <w:bCs/>
                <w:color w:val="000000"/>
                <w:sz w:val="20"/>
                <w:szCs w:val="20"/>
                <w:lang w:eastAsia="en-GB"/>
              </w:rPr>
              <w:t xml:space="preserve">Indicator 3: </w:t>
            </w:r>
            <w:r w:rsidRPr="00DF1D0B">
              <w:rPr>
                <w:rFonts w:eastAsia="Times New Roman" w:cs="Arial"/>
                <w:color w:val="000000"/>
                <w:sz w:val="20"/>
                <w:szCs w:val="20"/>
                <w:lang w:eastAsia="en-GB"/>
              </w:rPr>
              <w:t># of Government officials trained on migrant rights</w:t>
            </w:r>
          </w:p>
        </w:tc>
      </w:tr>
    </w:tbl>
    <w:p w14:paraId="6DEA922B" w14:textId="77777777" w:rsidR="001821AA" w:rsidRDefault="001821AA" w:rsidP="001821AA">
      <w:pPr>
        <w:rPr>
          <w:rStyle w:val="BookTitle"/>
          <w:b w:val="0"/>
          <w:bCs w:val="0"/>
          <w:smallCaps w:val="0"/>
          <w:spacing w:val="0"/>
        </w:rPr>
      </w:pPr>
    </w:p>
    <w:p w14:paraId="5AF664DB" w14:textId="77777777" w:rsidR="001821AA" w:rsidRPr="00217E0C" w:rsidRDefault="001821AA" w:rsidP="001821AA">
      <w:pPr>
        <w:rPr>
          <w:rStyle w:val="BookTitle"/>
          <w:b w:val="0"/>
          <w:bCs w:val="0"/>
          <w:smallCaps w:val="0"/>
          <w:spacing w:val="0"/>
        </w:rPr>
      </w:pPr>
    </w:p>
    <w:bookmarkEnd w:id="0"/>
    <w:p w14:paraId="360877E6" w14:textId="77777777" w:rsidR="00D26000" w:rsidRDefault="00D26000" w:rsidP="00856198">
      <w:pPr>
        <w:jc w:val="center"/>
        <w:rPr>
          <w:rStyle w:val="BookTitle"/>
          <w:bCs w:val="0"/>
          <w:smallCaps w:val="0"/>
          <w:spacing w:val="0"/>
          <w:sz w:val="24"/>
          <w:szCs w:val="20"/>
        </w:rPr>
      </w:pPr>
    </w:p>
    <w:sectPr w:rsidR="00D26000" w:rsidSect="00897913">
      <w:footerReference w:type="default" r:id="rId21"/>
      <w:pgSz w:w="11906" w:h="16838"/>
      <w:pgMar w:top="1440" w:right="1440" w:bottom="1440" w:left="1440" w:header="708" w:footer="708" w:gutter="0"/>
      <w:pgBorders w:offsetFrom="page">
        <w:top w:val="single" w:sz="4" w:space="24" w:color="92D050" w:shadow="1"/>
        <w:left w:val="single" w:sz="4" w:space="24" w:color="92D050" w:shadow="1"/>
        <w:bottom w:val="single" w:sz="4" w:space="24" w:color="92D050" w:shadow="1"/>
        <w:right w:val="single" w:sz="4" w:space="24" w:color="92D050" w:shadow="1"/>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BC72" w16cex:dateUtc="2020-06-17T14:59:00Z"/>
  <w16cex:commentExtensible w16cex:durableId="2294BD87" w16cex:dateUtc="2020-06-17T15: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8F32D" w14:textId="77777777" w:rsidR="00BA7828" w:rsidRDefault="00BA7828" w:rsidP="00897913">
      <w:pPr>
        <w:spacing w:after="0" w:line="240" w:lineRule="auto"/>
      </w:pPr>
      <w:r>
        <w:separator/>
      </w:r>
    </w:p>
  </w:endnote>
  <w:endnote w:type="continuationSeparator" w:id="0">
    <w:p w14:paraId="6E5D0B48" w14:textId="77777777" w:rsidR="00BA7828" w:rsidRDefault="00BA7828" w:rsidP="00897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754004"/>
      <w:docPartObj>
        <w:docPartGallery w:val="Page Numbers (Bottom of Page)"/>
        <w:docPartUnique/>
      </w:docPartObj>
    </w:sdtPr>
    <w:sdtEndPr>
      <w:rPr>
        <w:b/>
        <w:noProof/>
        <w:sz w:val="24"/>
      </w:rPr>
    </w:sdtEndPr>
    <w:sdtContent>
      <w:p w14:paraId="4E43E6A6" w14:textId="77777777" w:rsidR="00EA2223" w:rsidRPr="00EA2223" w:rsidRDefault="00EA2223">
        <w:pPr>
          <w:pStyle w:val="Footer"/>
          <w:jc w:val="right"/>
          <w:rPr>
            <w:b/>
            <w:sz w:val="24"/>
          </w:rPr>
        </w:pPr>
        <w:r w:rsidRPr="00EA2223">
          <w:rPr>
            <w:b/>
            <w:sz w:val="24"/>
          </w:rPr>
          <w:fldChar w:fldCharType="begin"/>
        </w:r>
        <w:r w:rsidRPr="00EA2223">
          <w:rPr>
            <w:b/>
            <w:sz w:val="24"/>
          </w:rPr>
          <w:instrText xml:space="preserve"> PAGE   \* MERGEFORMAT </w:instrText>
        </w:r>
        <w:r w:rsidRPr="00EA2223">
          <w:rPr>
            <w:b/>
            <w:sz w:val="24"/>
          </w:rPr>
          <w:fldChar w:fldCharType="separate"/>
        </w:r>
        <w:r w:rsidR="00EC1EE2">
          <w:rPr>
            <w:b/>
            <w:noProof/>
            <w:sz w:val="24"/>
          </w:rPr>
          <w:t>2</w:t>
        </w:r>
        <w:r w:rsidRPr="00EA2223">
          <w:rPr>
            <w:b/>
            <w:noProof/>
            <w:sz w:val="24"/>
          </w:rPr>
          <w:fldChar w:fldCharType="end"/>
        </w:r>
      </w:p>
    </w:sdtContent>
  </w:sdt>
  <w:p w14:paraId="1DF45AF4" w14:textId="77777777" w:rsidR="00EA2223" w:rsidRDefault="00EA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585D8" w14:textId="77777777" w:rsidR="00BA7828" w:rsidRDefault="00BA7828" w:rsidP="00897913">
      <w:pPr>
        <w:spacing w:after="0" w:line="240" w:lineRule="auto"/>
      </w:pPr>
      <w:r>
        <w:separator/>
      </w:r>
    </w:p>
  </w:footnote>
  <w:footnote w:type="continuationSeparator" w:id="0">
    <w:p w14:paraId="483DE282" w14:textId="77777777" w:rsidR="00BA7828" w:rsidRDefault="00BA7828" w:rsidP="00897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420"/>
    <w:multiLevelType w:val="multilevel"/>
    <w:tmpl w:val="8E82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C2995"/>
    <w:multiLevelType w:val="hybridMultilevel"/>
    <w:tmpl w:val="E1D67E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6D6F95"/>
    <w:multiLevelType w:val="hybridMultilevel"/>
    <w:tmpl w:val="5568E4E0"/>
    <w:lvl w:ilvl="0" w:tplc="564CF7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27A00"/>
    <w:multiLevelType w:val="hybridMultilevel"/>
    <w:tmpl w:val="6FD6D3C6"/>
    <w:lvl w:ilvl="0" w:tplc="04ACAA64">
      <w:start w:val="3"/>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5338AF"/>
    <w:multiLevelType w:val="hybridMultilevel"/>
    <w:tmpl w:val="8F00554A"/>
    <w:lvl w:ilvl="0" w:tplc="E1AE843C">
      <w:start w:val="3"/>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BD1340"/>
    <w:multiLevelType w:val="multilevel"/>
    <w:tmpl w:val="41409D18"/>
    <w:lvl w:ilvl="0">
      <w:start w:val="45"/>
      <w:numFmt w:val="bullet"/>
      <w:lvlText w:val="-"/>
      <w:lvlJc w:val="left"/>
      <w:pPr>
        <w:tabs>
          <w:tab w:val="num" w:pos="720"/>
        </w:tabs>
        <w:ind w:left="720" w:hanging="360"/>
      </w:pPr>
      <w:rPr>
        <w:rFonts w:ascii="Calibri" w:eastAsia="Times New Roman" w:hAnsi="Calibri"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B7F04"/>
    <w:multiLevelType w:val="hybridMultilevel"/>
    <w:tmpl w:val="02086CB4"/>
    <w:lvl w:ilvl="0" w:tplc="B8DC4B56">
      <w:start w:val="4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013F4"/>
    <w:multiLevelType w:val="hybridMultilevel"/>
    <w:tmpl w:val="35B0F2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455F8F"/>
    <w:multiLevelType w:val="hybridMultilevel"/>
    <w:tmpl w:val="5446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B46E1"/>
    <w:multiLevelType w:val="multilevel"/>
    <w:tmpl w:val="E028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1C0747"/>
    <w:multiLevelType w:val="hybridMultilevel"/>
    <w:tmpl w:val="A7B8B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DE6E0E"/>
    <w:multiLevelType w:val="multilevel"/>
    <w:tmpl w:val="ADC8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EB6D8D"/>
    <w:multiLevelType w:val="hybridMultilevel"/>
    <w:tmpl w:val="4190A2EA"/>
    <w:lvl w:ilvl="0" w:tplc="0DE8BC6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D2829"/>
    <w:multiLevelType w:val="hybridMultilevel"/>
    <w:tmpl w:val="69E4ECF2"/>
    <w:lvl w:ilvl="0" w:tplc="08090013">
      <w:start w:val="1"/>
      <w:numFmt w:val="upperRoman"/>
      <w:lvlText w:val="%1."/>
      <w:lvlJc w:val="righ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E0C3542"/>
    <w:multiLevelType w:val="hybridMultilevel"/>
    <w:tmpl w:val="8C96C94C"/>
    <w:lvl w:ilvl="0" w:tplc="7966C69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C2D90"/>
    <w:multiLevelType w:val="hybridMultilevel"/>
    <w:tmpl w:val="B908EB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390340B"/>
    <w:multiLevelType w:val="hybridMultilevel"/>
    <w:tmpl w:val="944E059C"/>
    <w:lvl w:ilvl="0" w:tplc="B8DC4B56">
      <w:start w:val="45"/>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A01AFC"/>
    <w:multiLevelType w:val="hybridMultilevel"/>
    <w:tmpl w:val="86CA52B8"/>
    <w:lvl w:ilvl="0" w:tplc="B8DC4B56">
      <w:start w:val="45"/>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524571"/>
    <w:multiLevelType w:val="hybridMultilevel"/>
    <w:tmpl w:val="7340FFA2"/>
    <w:lvl w:ilvl="0" w:tplc="B8DC4B56">
      <w:start w:val="4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A072A"/>
    <w:multiLevelType w:val="hybridMultilevel"/>
    <w:tmpl w:val="52A4E1E2"/>
    <w:lvl w:ilvl="0" w:tplc="E1DEA054">
      <w:start w:val="4"/>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195100"/>
    <w:multiLevelType w:val="hybridMultilevel"/>
    <w:tmpl w:val="7EB09054"/>
    <w:lvl w:ilvl="0" w:tplc="B8DC4B56">
      <w:start w:val="4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BA95C4C"/>
    <w:multiLevelType w:val="hybridMultilevel"/>
    <w:tmpl w:val="4E56C9D2"/>
    <w:lvl w:ilvl="0" w:tplc="D2883A92">
      <w:start w:val="3"/>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DA3CEE"/>
    <w:multiLevelType w:val="multilevel"/>
    <w:tmpl w:val="7D4E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E806C0"/>
    <w:multiLevelType w:val="hybridMultilevel"/>
    <w:tmpl w:val="5BC623B6"/>
    <w:lvl w:ilvl="0" w:tplc="B8DC4B56">
      <w:start w:val="45"/>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1"/>
  </w:num>
  <w:num w:numId="4">
    <w:abstractNumId w:val="22"/>
  </w:num>
  <w:num w:numId="5">
    <w:abstractNumId w:val="9"/>
  </w:num>
  <w:num w:numId="6">
    <w:abstractNumId w:val="17"/>
  </w:num>
  <w:num w:numId="7">
    <w:abstractNumId w:val="5"/>
  </w:num>
  <w:num w:numId="8">
    <w:abstractNumId w:val="18"/>
  </w:num>
  <w:num w:numId="9">
    <w:abstractNumId w:val="23"/>
  </w:num>
  <w:num w:numId="10">
    <w:abstractNumId w:val="3"/>
  </w:num>
  <w:num w:numId="11">
    <w:abstractNumId w:val="13"/>
  </w:num>
  <w:num w:numId="12">
    <w:abstractNumId w:val="6"/>
  </w:num>
  <w:num w:numId="13">
    <w:abstractNumId w:val="16"/>
  </w:num>
  <w:num w:numId="14">
    <w:abstractNumId w:val="12"/>
  </w:num>
  <w:num w:numId="15">
    <w:abstractNumId w:val="19"/>
  </w:num>
  <w:num w:numId="16">
    <w:abstractNumId w:val="14"/>
  </w:num>
  <w:num w:numId="17">
    <w:abstractNumId w:val="4"/>
  </w:num>
  <w:num w:numId="18">
    <w:abstractNumId w:val="21"/>
  </w:num>
  <w:num w:numId="19">
    <w:abstractNumId w:val="15"/>
  </w:num>
  <w:num w:numId="20">
    <w:abstractNumId w:val="1"/>
  </w:num>
  <w:num w:numId="21">
    <w:abstractNumId w:val="7"/>
  </w:num>
  <w:num w:numId="22">
    <w:abstractNumId w:val="8"/>
  </w:num>
  <w:num w:numId="23">
    <w:abstractNumId w:val="2"/>
  </w:num>
  <w:num w:numId="24">
    <w:abstractNumId w:val="12"/>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913"/>
    <w:rsid w:val="000016EF"/>
    <w:rsid w:val="0001115A"/>
    <w:rsid w:val="000120B4"/>
    <w:rsid w:val="000336A3"/>
    <w:rsid w:val="00034736"/>
    <w:rsid w:val="000359C5"/>
    <w:rsid w:val="00040357"/>
    <w:rsid w:val="0005090A"/>
    <w:rsid w:val="0007363A"/>
    <w:rsid w:val="000A1A6E"/>
    <w:rsid w:val="000A7441"/>
    <w:rsid w:val="000B006C"/>
    <w:rsid w:val="000B1A70"/>
    <w:rsid w:val="000D056B"/>
    <w:rsid w:val="000D363E"/>
    <w:rsid w:val="000D6301"/>
    <w:rsid w:val="000D7670"/>
    <w:rsid w:val="000D7CD9"/>
    <w:rsid w:val="000E0B8C"/>
    <w:rsid w:val="000F100A"/>
    <w:rsid w:val="000F69AC"/>
    <w:rsid w:val="001009D8"/>
    <w:rsid w:val="00103BAA"/>
    <w:rsid w:val="001056EB"/>
    <w:rsid w:val="001077A3"/>
    <w:rsid w:val="00117AC5"/>
    <w:rsid w:val="00125399"/>
    <w:rsid w:val="0012600C"/>
    <w:rsid w:val="00151F3C"/>
    <w:rsid w:val="001523B5"/>
    <w:rsid w:val="00157857"/>
    <w:rsid w:val="001578B6"/>
    <w:rsid w:val="00160E34"/>
    <w:rsid w:val="00163D9D"/>
    <w:rsid w:val="001821AA"/>
    <w:rsid w:val="00190755"/>
    <w:rsid w:val="001C795F"/>
    <w:rsid w:val="001D393E"/>
    <w:rsid w:val="001D4EA8"/>
    <w:rsid w:val="001E0321"/>
    <w:rsid w:val="001E0D5A"/>
    <w:rsid w:val="001E6C0D"/>
    <w:rsid w:val="001E6DFA"/>
    <w:rsid w:val="001F109C"/>
    <w:rsid w:val="001F3DEE"/>
    <w:rsid w:val="00206D51"/>
    <w:rsid w:val="002110B3"/>
    <w:rsid w:val="002110C4"/>
    <w:rsid w:val="002143DE"/>
    <w:rsid w:val="00216802"/>
    <w:rsid w:val="00217E0C"/>
    <w:rsid w:val="00241545"/>
    <w:rsid w:val="00244078"/>
    <w:rsid w:val="00251762"/>
    <w:rsid w:val="002567E8"/>
    <w:rsid w:val="00257932"/>
    <w:rsid w:val="00260EC5"/>
    <w:rsid w:val="002714D9"/>
    <w:rsid w:val="002727E4"/>
    <w:rsid w:val="002752AF"/>
    <w:rsid w:val="00280DF8"/>
    <w:rsid w:val="002871A8"/>
    <w:rsid w:val="00287B3E"/>
    <w:rsid w:val="002A61B6"/>
    <w:rsid w:val="002A75EA"/>
    <w:rsid w:val="002A7FDA"/>
    <w:rsid w:val="002D481E"/>
    <w:rsid w:val="002D4893"/>
    <w:rsid w:val="002D598A"/>
    <w:rsid w:val="002F572C"/>
    <w:rsid w:val="00300AF6"/>
    <w:rsid w:val="0031305A"/>
    <w:rsid w:val="0032078D"/>
    <w:rsid w:val="00322206"/>
    <w:rsid w:val="00325F8F"/>
    <w:rsid w:val="00326C2D"/>
    <w:rsid w:val="0034584A"/>
    <w:rsid w:val="00363791"/>
    <w:rsid w:val="00365635"/>
    <w:rsid w:val="00366ABA"/>
    <w:rsid w:val="0037195B"/>
    <w:rsid w:val="00375C09"/>
    <w:rsid w:val="00383978"/>
    <w:rsid w:val="00386929"/>
    <w:rsid w:val="003928AB"/>
    <w:rsid w:val="003A642B"/>
    <w:rsid w:val="003C1E1F"/>
    <w:rsid w:val="003D56D5"/>
    <w:rsid w:val="003F0635"/>
    <w:rsid w:val="003F4430"/>
    <w:rsid w:val="00400A54"/>
    <w:rsid w:val="0042650F"/>
    <w:rsid w:val="004351D2"/>
    <w:rsid w:val="00436F20"/>
    <w:rsid w:val="00446C50"/>
    <w:rsid w:val="00450E4F"/>
    <w:rsid w:val="004520D1"/>
    <w:rsid w:val="0045221A"/>
    <w:rsid w:val="0045430C"/>
    <w:rsid w:val="00460FA7"/>
    <w:rsid w:val="004637DB"/>
    <w:rsid w:val="00487B19"/>
    <w:rsid w:val="0049223A"/>
    <w:rsid w:val="0049678B"/>
    <w:rsid w:val="004A3E18"/>
    <w:rsid w:val="004A3E1D"/>
    <w:rsid w:val="004B016A"/>
    <w:rsid w:val="004B086E"/>
    <w:rsid w:val="004B1E09"/>
    <w:rsid w:val="004B4AD6"/>
    <w:rsid w:val="004C3E84"/>
    <w:rsid w:val="004C66D5"/>
    <w:rsid w:val="004D2968"/>
    <w:rsid w:val="004D5C0B"/>
    <w:rsid w:val="004D7483"/>
    <w:rsid w:val="004E0AA9"/>
    <w:rsid w:val="004E158C"/>
    <w:rsid w:val="004E304F"/>
    <w:rsid w:val="00524D67"/>
    <w:rsid w:val="00531175"/>
    <w:rsid w:val="00533C07"/>
    <w:rsid w:val="00534C7A"/>
    <w:rsid w:val="00557401"/>
    <w:rsid w:val="00581FCC"/>
    <w:rsid w:val="005867EA"/>
    <w:rsid w:val="0059534E"/>
    <w:rsid w:val="00596F10"/>
    <w:rsid w:val="00597C8E"/>
    <w:rsid w:val="005A3FA4"/>
    <w:rsid w:val="005A6FF3"/>
    <w:rsid w:val="005C0676"/>
    <w:rsid w:val="005C095B"/>
    <w:rsid w:val="005C315F"/>
    <w:rsid w:val="005C4F36"/>
    <w:rsid w:val="005C7B08"/>
    <w:rsid w:val="005D5010"/>
    <w:rsid w:val="005E46CB"/>
    <w:rsid w:val="005F4816"/>
    <w:rsid w:val="0060683B"/>
    <w:rsid w:val="006155C6"/>
    <w:rsid w:val="006169AA"/>
    <w:rsid w:val="006279F7"/>
    <w:rsid w:val="00630C5E"/>
    <w:rsid w:val="00636AE5"/>
    <w:rsid w:val="00645D28"/>
    <w:rsid w:val="00652969"/>
    <w:rsid w:val="00657D24"/>
    <w:rsid w:val="00662E73"/>
    <w:rsid w:val="00674B16"/>
    <w:rsid w:val="00676556"/>
    <w:rsid w:val="00681B3E"/>
    <w:rsid w:val="00681D05"/>
    <w:rsid w:val="00685CFB"/>
    <w:rsid w:val="006A44B8"/>
    <w:rsid w:val="006A5DA1"/>
    <w:rsid w:val="006B5B2F"/>
    <w:rsid w:val="006B6665"/>
    <w:rsid w:val="006C4C4F"/>
    <w:rsid w:val="006C797A"/>
    <w:rsid w:val="006D1FAA"/>
    <w:rsid w:val="006E0365"/>
    <w:rsid w:val="006E7D49"/>
    <w:rsid w:val="006F782E"/>
    <w:rsid w:val="00700940"/>
    <w:rsid w:val="0070160E"/>
    <w:rsid w:val="00701B59"/>
    <w:rsid w:val="00704DEE"/>
    <w:rsid w:val="00710C92"/>
    <w:rsid w:val="00712931"/>
    <w:rsid w:val="007142A5"/>
    <w:rsid w:val="0072577D"/>
    <w:rsid w:val="00727537"/>
    <w:rsid w:val="00732BDC"/>
    <w:rsid w:val="007416DA"/>
    <w:rsid w:val="007434B6"/>
    <w:rsid w:val="00750164"/>
    <w:rsid w:val="007502AB"/>
    <w:rsid w:val="0075350C"/>
    <w:rsid w:val="00755F66"/>
    <w:rsid w:val="00756707"/>
    <w:rsid w:val="00757B00"/>
    <w:rsid w:val="00767029"/>
    <w:rsid w:val="00796C9B"/>
    <w:rsid w:val="007A57F0"/>
    <w:rsid w:val="007C0353"/>
    <w:rsid w:val="007C2983"/>
    <w:rsid w:val="007C2A0F"/>
    <w:rsid w:val="007C611E"/>
    <w:rsid w:val="007D0B8A"/>
    <w:rsid w:val="007D2C35"/>
    <w:rsid w:val="007D3375"/>
    <w:rsid w:val="007D4501"/>
    <w:rsid w:val="007D535A"/>
    <w:rsid w:val="007D5C3D"/>
    <w:rsid w:val="007E41F1"/>
    <w:rsid w:val="007E451A"/>
    <w:rsid w:val="007E455A"/>
    <w:rsid w:val="007F2349"/>
    <w:rsid w:val="00803889"/>
    <w:rsid w:val="00805865"/>
    <w:rsid w:val="00814C82"/>
    <w:rsid w:val="00816275"/>
    <w:rsid w:val="0082629D"/>
    <w:rsid w:val="00835E0D"/>
    <w:rsid w:val="00840220"/>
    <w:rsid w:val="00842779"/>
    <w:rsid w:val="008514F1"/>
    <w:rsid w:val="00851EB0"/>
    <w:rsid w:val="00852B26"/>
    <w:rsid w:val="0085431E"/>
    <w:rsid w:val="00856198"/>
    <w:rsid w:val="00863EFB"/>
    <w:rsid w:val="008655E0"/>
    <w:rsid w:val="008848FC"/>
    <w:rsid w:val="00885518"/>
    <w:rsid w:val="008864B3"/>
    <w:rsid w:val="00891AD0"/>
    <w:rsid w:val="00897913"/>
    <w:rsid w:val="008B0D52"/>
    <w:rsid w:val="008B1B39"/>
    <w:rsid w:val="008B34BB"/>
    <w:rsid w:val="008B3554"/>
    <w:rsid w:val="008B6529"/>
    <w:rsid w:val="008C2808"/>
    <w:rsid w:val="008D0F5E"/>
    <w:rsid w:val="008D1E31"/>
    <w:rsid w:val="008F3B79"/>
    <w:rsid w:val="008F577C"/>
    <w:rsid w:val="00932BCA"/>
    <w:rsid w:val="00945F86"/>
    <w:rsid w:val="00946469"/>
    <w:rsid w:val="00951CB0"/>
    <w:rsid w:val="00953075"/>
    <w:rsid w:val="009608E6"/>
    <w:rsid w:val="0096471F"/>
    <w:rsid w:val="00972E1A"/>
    <w:rsid w:val="00973A77"/>
    <w:rsid w:val="0097426E"/>
    <w:rsid w:val="00974910"/>
    <w:rsid w:val="00992C36"/>
    <w:rsid w:val="0099335E"/>
    <w:rsid w:val="00994DB8"/>
    <w:rsid w:val="00994E71"/>
    <w:rsid w:val="0099500D"/>
    <w:rsid w:val="009A1EAC"/>
    <w:rsid w:val="009C599A"/>
    <w:rsid w:val="009E1E6D"/>
    <w:rsid w:val="009E4284"/>
    <w:rsid w:val="009F081F"/>
    <w:rsid w:val="009F71C3"/>
    <w:rsid w:val="009F78AE"/>
    <w:rsid w:val="00A0720A"/>
    <w:rsid w:val="00A156C7"/>
    <w:rsid w:val="00A17580"/>
    <w:rsid w:val="00A43E68"/>
    <w:rsid w:val="00A50208"/>
    <w:rsid w:val="00A52DC1"/>
    <w:rsid w:val="00A56E83"/>
    <w:rsid w:val="00A608FD"/>
    <w:rsid w:val="00A6295F"/>
    <w:rsid w:val="00A8313A"/>
    <w:rsid w:val="00AB2EF1"/>
    <w:rsid w:val="00AD3661"/>
    <w:rsid w:val="00AE2995"/>
    <w:rsid w:val="00AE3E7C"/>
    <w:rsid w:val="00AF050E"/>
    <w:rsid w:val="00AF2529"/>
    <w:rsid w:val="00AF7F64"/>
    <w:rsid w:val="00B136D0"/>
    <w:rsid w:val="00B137F6"/>
    <w:rsid w:val="00B22A3D"/>
    <w:rsid w:val="00B334F5"/>
    <w:rsid w:val="00B411BB"/>
    <w:rsid w:val="00B43F5F"/>
    <w:rsid w:val="00B52995"/>
    <w:rsid w:val="00B56768"/>
    <w:rsid w:val="00B6091A"/>
    <w:rsid w:val="00B61368"/>
    <w:rsid w:val="00B729E6"/>
    <w:rsid w:val="00B83B11"/>
    <w:rsid w:val="00B9412E"/>
    <w:rsid w:val="00BA0B4A"/>
    <w:rsid w:val="00BA4675"/>
    <w:rsid w:val="00BA7828"/>
    <w:rsid w:val="00BB3EFA"/>
    <w:rsid w:val="00BB4641"/>
    <w:rsid w:val="00BC4130"/>
    <w:rsid w:val="00BD15D0"/>
    <w:rsid w:val="00BD49E3"/>
    <w:rsid w:val="00C024CA"/>
    <w:rsid w:val="00C07B15"/>
    <w:rsid w:val="00C114CF"/>
    <w:rsid w:val="00C12239"/>
    <w:rsid w:val="00C129F0"/>
    <w:rsid w:val="00C13F10"/>
    <w:rsid w:val="00C20882"/>
    <w:rsid w:val="00C32F6C"/>
    <w:rsid w:val="00C3510A"/>
    <w:rsid w:val="00C502C7"/>
    <w:rsid w:val="00C5112F"/>
    <w:rsid w:val="00C55BE8"/>
    <w:rsid w:val="00C615A7"/>
    <w:rsid w:val="00C61D66"/>
    <w:rsid w:val="00C66DF4"/>
    <w:rsid w:val="00C707D9"/>
    <w:rsid w:val="00C86844"/>
    <w:rsid w:val="00C86E0B"/>
    <w:rsid w:val="00C9377A"/>
    <w:rsid w:val="00CC2BFC"/>
    <w:rsid w:val="00CD0099"/>
    <w:rsid w:val="00CD0604"/>
    <w:rsid w:val="00CD4EF3"/>
    <w:rsid w:val="00CE4DBF"/>
    <w:rsid w:val="00CE795B"/>
    <w:rsid w:val="00CE7BE9"/>
    <w:rsid w:val="00D00544"/>
    <w:rsid w:val="00D013D3"/>
    <w:rsid w:val="00D06E14"/>
    <w:rsid w:val="00D11EAD"/>
    <w:rsid w:val="00D13AA0"/>
    <w:rsid w:val="00D162C9"/>
    <w:rsid w:val="00D2094C"/>
    <w:rsid w:val="00D26000"/>
    <w:rsid w:val="00D35F58"/>
    <w:rsid w:val="00D61E7E"/>
    <w:rsid w:val="00D805A4"/>
    <w:rsid w:val="00D82137"/>
    <w:rsid w:val="00D82C66"/>
    <w:rsid w:val="00D84C1C"/>
    <w:rsid w:val="00D92D7D"/>
    <w:rsid w:val="00DA5906"/>
    <w:rsid w:val="00DA78C8"/>
    <w:rsid w:val="00DA7E58"/>
    <w:rsid w:val="00DB1215"/>
    <w:rsid w:val="00DB4A84"/>
    <w:rsid w:val="00DC4F2D"/>
    <w:rsid w:val="00DE0AAF"/>
    <w:rsid w:val="00DE1B53"/>
    <w:rsid w:val="00DE3101"/>
    <w:rsid w:val="00DE3E14"/>
    <w:rsid w:val="00DE78A7"/>
    <w:rsid w:val="00DF1D0B"/>
    <w:rsid w:val="00DF4729"/>
    <w:rsid w:val="00DF6008"/>
    <w:rsid w:val="00DF615A"/>
    <w:rsid w:val="00E00BDC"/>
    <w:rsid w:val="00E05193"/>
    <w:rsid w:val="00E06C26"/>
    <w:rsid w:val="00E106C2"/>
    <w:rsid w:val="00E15A91"/>
    <w:rsid w:val="00E16FF3"/>
    <w:rsid w:val="00E17B67"/>
    <w:rsid w:val="00E20679"/>
    <w:rsid w:val="00E21CB6"/>
    <w:rsid w:val="00E23731"/>
    <w:rsid w:val="00E3125E"/>
    <w:rsid w:val="00E32819"/>
    <w:rsid w:val="00E36348"/>
    <w:rsid w:val="00E45EE4"/>
    <w:rsid w:val="00E47BC3"/>
    <w:rsid w:val="00E47DD1"/>
    <w:rsid w:val="00E56105"/>
    <w:rsid w:val="00E6128D"/>
    <w:rsid w:val="00E617A0"/>
    <w:rsid w:val="00E64788"/>
    <w:rsid w:val="00E650B0"/>
    <w:rsid w:val="00E70D9F"/>
    <w:rsid w:val="00E80F72"/>
    <w:rsid w:val="00E8286D"/>
    <w:rsid w:val="00E84921"/>
    <w:rsid w:val="00E9557E"/>
    <w:rsid w:val="00EA2223"/>
    <w:rsid w:val="00EB0447"/>
    <w:rsid w:val="00EB08A3"/>
    <w:rsid w:val="00EC0866"/>
    <w:rsid w:val="00EC1E3D"/>
    <w:rsid w:val="00EC1EE2"/>
    <w:rsid w:val="00EC3869"/>
    <w:rsid w:val="00ED1A01"/>
    <w:rsid w:val="00ED2BF2"/>
    <w:rsid w:val="00ED5905"/>
    <w:rsid w:val="00ED73DD"/>
    <w:rsid w:val="00EE5F14"/>
    <w:rsid w:val="00EF413B"/>
    <w:rsid w:val="00F02503"/>
    <w:rsid w:val="00F32374"/>
    <w:rsid w:val="00F34C44"/>
    <w:rsid w:val="00F422F3"/>
    <w:rsid w:val="00F53C60"/>
    <w:rsid w:val="00F748DB"/>
    <w:rsid w:val="00F753E7"/>
    <w:rsid w:val="00F76616"/>
    <w:rsid w:val="00F77F4E"/>
    <w:rsid w:val="00F8367D"/>
    <w:rsid w:val="00F84DDF"/>
    <w:rsid w:val="00F95054"/>
    <w:rsid w:val="00FB04D4"/>
    <w:rsid w:val="00FB5F0E"/>
    <w:rsid w:val="00FC408B"/>
    <w:rsid w:val="00FD2021"/>
    <w:rsid w:val="00FD25A1"/>
    <w:rsid w:val="00FD3653"/>
    <w:rsid w:val="00FE22AC"/>
    <w:rsid w:val="00FE30C7"/>
    <w:rsid w:val="00FE7D35"/>
    <w:rsid w:val="00FF1172"/>
    <w:rsid w:val="00FF5CAC"/>
    <w:rsid w:val="00FF6AB7"/>
    <w:rsid w:val="00FF6B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1CEC"/>
  <w15:chartTrackingRefBased/>
  <w15:docId w15:val="{B508849E-31E4-4A55-B16B-CBC98D1A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7913"/>
    <w:pPr>
      <w:spacing w:after="160" w:line="256" w:lineRule="auto"/>
    </w:pPr>
  </w:style>
  <w:style w:type="paragraph" w:styleId="Heading1">
    <w:name w:val="heading 1"/>
    <w:basedOn w:val="Normal"/>
    <w:next w:val="Normal"/>
    <w:link w:val="Heading1Char"/>
    <w:uiPriority w:val="9"/>
    <w:qFormat/>
    <w:rsid w:val="00676556"/>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6556"/>
    <w:pPr>
      <w:keepNext/>
      <w:keepLines/>
      <w:spacing w:before="200"/>
      <w:outlineLvl w:val="1"/>
    </w:pPr>
    <w:rPr>
      <w:rFonts w:eastAsiaTheme="majorEastAsia" w:cstheme="majorBidi"/>
      <w:b/>
      <w:bCs/>
      <w:color w:val="4F81BD" w:themeColor="accent1"/>
      <w:sz w:val="32"/>
      <w:szCs w:val="26"/>
    </w:rPr>
  </w:style>
  <w:style w:type="paragraph" w:styleId="Heading3">
    <w:name w:val="heading 3"/>
    <w:basedOn w:val="Normal"/>
    <w:next w:val="Normal"/>
    <w:link w:val="Heading3Char"/>
    <w:autoRedefine/>
    <w:uiPriority w:val="9"/>
    <w:unhideWhenUsed/>
    <w:qFormat/>
    <w:rsid w:val="00160E34"/>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160E34"/>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rsid w:val="00160E3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556"/>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6556"/>
    <w:rPr>
      <w:rFonts w:ascii="Verdana" w:eastAsiaTheme="majorEastAsia" w:hAnsi="Verdana" w:cstheme="majorBidi"/>
      <w:b/>
      <w:bCs/>
      <w:color w:val="4F81BD" w:themeColor="accent1"/>
      <w:sz w:val="32"/>
      <w:szCs w:val="26"/>
    </w:rPr>
  </w:style>
  <w:style w:type="paragraph" w:styleId="Quote">
    <w:name w:val="Quote"/>
    <w:basedOn w:val="Normal"/>
    <w:next w:val="Normal"/>
    <w:link w:val="QuoteChar"/>
    <w:uiPriority w:val="29"/>
    <w:qFormat/>
    <w:rsid w:val="00676556"/>
    <w:rPr>
      <w:i/>
      <w:iCs/>
      <w:color w:val="000000" w:themeColor="text1"/>
    </w:rPr>
  </w:style>
  <w:style w:type="character" w:customStyle="1" w:styleId="QuoteChar">
    <w:name w:val="Quote Char"/>
    <w:basedOn w:val="DefaultParagraphFont"/>
    <w:link w:val="Quote"/>
    <w:uiPriority w:val="29"/>
    <w:rsid w:val="00676556"/>
    <w:rPr>
      <w:rFonts w:ascii="Verdana" w:hAnsi="Verdana"/>
      <w:i/>
      <w:iCs/>
      <w:color w:val="000000" w:themeColor="text1"/>
    </w:rPr>
  </w:style>
  <w:style w:type="character" w:customStyle="1" w:styleId="Heading3Char">
    <w:name w:val="Heading 3 Char"/>
    <w:basedOn w:val="DefaultParagraphFont"/>
    <w:link w:val="Heading3"/>
    <w:uiPriority w:val="9"/>
    <w:rsid w:val="00160E34"/>
    <w:rPr>
      <w:rFonts w:ascii="Verdana" w:eastAsiaTheme="majorEastAsia" w:hAnsi="Verdana" w:cstheme="majorBidi"/>
      <w:b/>
      <w:bCs/>
      <w:color w:val="4F81BD" w:themeColor="accent1"/>
      <w:sz w:val="24"/>
    </w:rPr>
  </w:style>
  <w:style w:type="character" w:customStyle="1" w:styleId="Heading4Char">
    <w:name w:val="Heading 4 Char"/>
    <w:basedOn w:val="DefaultParagraphFont"/>
    <w:link w:val="Heading4"/>
    <w:uiPriority w:val="9"/>
    <w:rsid w:val="00160E34"/>
    <w:rPr>
      <w:rFonts w:ascii="Verdana" w:eastAsiaTheme="majorEastAsia" w:hAnsi="Verdana" w:cstheme="majorBidi"/>
      <w:b/>
      <w:bCs/>
      <w:i/>
      <w:iCs/>
      <w:color w:val="4F81BD" w:themeColor="accent1"/>
      <w:sz w:val="24"/>
    </w:rPr>
  </w:style>
  <w:style w:type="character" w:customStyle="1" w:styleId="Heading5Char">
    <w:name w:val="Heading 5 Char"/>
    <w:basedOn w:val="DefaultParagraphFont"/>
    <w:link w:val="Heading5"/>
    <w:uiPriority w:val="9"/>
    <w:rsid w:val="00160E34"/>
    <w:rPr>
      <w:rFonts w:asciiTheme="majorHAnsi" w:eastAsiaTheme="majorEastAsia" w:hAnsiTheme="majorHAnsi" w:cstheme="majorBidi"/>
      <w:color w:val="243F60" w:themeColor="accent1" w:themeShade="7F"/>
      <w:sz w:val="24"/>
    </w:rPr>
  </w:style>
  <w:style w:type="paragraph" w:styleId="Title">
    <w:name w:val="Title"/>
    <w:basedOn w:val="Normal"/>
    <w:next w:val="Normal"/>
    <w:link w:val="TitleChar"/>
    <w:autoRedefine/>
    <w:uiPriority w:val="10"/>
    <w:qFormat/>
    <w:rsid w:val="00160E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0E34"/>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160E34"/>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160E34"/>
    <w:rPr>
      <w:rFonts w:ascii="Verdana" w:eastAsiaTheme="majorEastAsia" w:hAnsi="Verdana" w:cstheme="majorBidi"/>
      <w:i/>
      <w:iCs/>
      <w:color w:val="4F81BD" w:themeColor="accent1"/>
      <w:spacing w:val="15"/>
      <w:sz w:val="24"/>
      <w:szCs w:val="24"/>
    </w:rPr>
  </w:style>
  <w:style w:type="character" w:styleId="BookTitle">
    <w:name w:val="Book Title"/>
    <w:basedOn w:val="DefaultParagraphFont"/>
    <w:uiPriority w:val="33"/>
    <w:qFormat/>
    <w:rsid w:val="00160E34"/>
    <w:rPr>
      <w:b/>
      <w:bCs/>
      <w:smallCaps/>
      <w:spacing w:val="5"/>
    </w:rPr>
  </w:style>
  <w:style w:type="paragraph" w:styleId="ListParagraph">
    <w:name w:val="List Paragraph"/>
    <w:basedOn w:val="Normal"/>
    <w:uiPriority w:val="34"/>
    <w:qFormat/>
    <w:rsid w:val="00160E34"/>
    <w:pPr>
      <w:ind w:left="720"/>
      <w:contextualSpacing/>
    </w:pPr>
  </w:style>
  <w:style w:type="paragraph" w:customStyle="1" w:styleId="Default">
    <w:name w:val="Default"/>
    <w:rsid w:val="00897913"/>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897913"/>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897913"/>
    <w:rPr>
      <w:rFonts w:ascii="Arial" w:eastAsia="Times New Roman" w:hAnsi="Arial" w:cs="Times New Roman"/>
      <w:sz w:val="20"/>
      <w:szCs w:val="20"/>
    </w:rPr>
  </w:style>
  <w:style w:type="table" w:styleId="GridTable1Light">
    <w:name w:val="Grid Table 1 Light"/>
    <w:basedOn w:val="TableNormal"/>
    <w:uiPriority w:val="46"/>
    <w:rsid w:val="008979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8979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7913"/>
  </w:style>
  <w:style w:type="character" w:customStyle="1" w:styleId="eop">
    <w:name w:val="eop"/>
    <w:basedOn w:val="DefaultParagraphFont"/>
    <w:rsid w:val="00897913"/>
  </w:style>
  <w:style w:type="table" w:styleId="TableGridLight">
    <w:name w:val="Grid Table Light"/>
    <w:basedOn w:val="TableNormal"/>
    <w:uiPriority w:val="40"/>
    <w:rsid w:val="008979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897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913"/>
  </w:style>
  <w:style w:type="paragraph" w:styleId="Footer">
    <w:name w:val="footer"/>
    <w:basedOn w:val="Normal"/>
    <w:link w:val="FooterChar"/>
    <w:uiPriority w:val="99"/>
    <w:unhideWhenUsed/>
    <w:rsid w:val="00897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913"/>
  </w:style>
  <w:style w:type="character" w:styleId="CommentReference">
    <w:name w:val="annotation reference"/>
    <w:basedOn w:val="DefaultParagraphFont"/>
    <w:uiPriority w:val="99"/>
    <w:semiHidden/>
    <w:unhideWhenUsed/>
    <w:rsid w:val="00217E0C"/>
    <w:rPr>
      <w:sz w:val="16"/>
      <w:szCs w:val="16"/>
    </w:rPr>
  </w:style>
  <w:style w:type="paragraph" w:styleId="CommentText">
    <w:name w:val="annotation text"/>
    <w:basedOn w:val="Normal"/>
    <w:link w:val="CommentTextChar"/>
    <w:uiPriority w:val="99"/>
    <w:semiHidden/>
    <w:unhideWhenUsed/>
    <w:rsid w:val="00217E0C"/>
    <w:pPr>
      <w:spacing w:line="240" w:lineRule="auto"/>
    </w:pPr>
    <w:rPr>
      <w:sz w:val="20"/>
      <w:szCs w:val="20"/>
    </w:rPr>
  </w:style>
  <w:style w:type="character" w:customStyle="1" w:styleId="CommentTextChar">
    <w:name w:val="Comment Text Char"/>
    <w:basedOn w:val="DefaultParagraphFont"/>
    <w:link w:val="CommentText"/>
    <w:uiPriority w:val="99"/>
    <w:semiHidden/>
    <w:rsid w:val="00217E0C"/>
    <w:rPr>
      <w:sz w:val="20"/>
      <w:szCs w:val="20"/>
    </w:rPr>
  </w:style>
  <w:style w:type="paragraph" w:styleId="CommentSubject">
    <w:name w:val="annotation subject"/>
    <w:basedOn w:val="CommentText"/>
    <w:next w:val="CommentText"/>
    <w:link w:val="CommentSubjectChar"/>
    <w:uiPriority w:val="99"/>
    <w:semiHidden/>
    <w:unhideWhenUsed/>
    <w:rsid w:val="00217E0C"/>
    <w:rPr>
      <w:b/>
      <w:bCs/>
    </w:rPr>
  </w:style>
  <w:style w:type="character" w:customStyle="1" w:styleId="CommentSubjectChar">
    <w:name w:val="Comment Subject Char"/>
    <w:basedOn w:val="CommentTextChar"/>
    <w:link w:val="CommentSubject"/>
    <w:uiPriority w:val="99"/>
    <w:semiHidden/>
    <w:rsid w:val="00217E0C"/>
    <w:rPr>
      <w:b/>
      <w:bCs/>
      <w:sz w:val="20"/>
      <w:szCs w:val="20"/>
    </w:rPr>
  </w:style>
  <w:style w:type="paragraph" w:styleId="BalloonText">
    <w:name w:val="Balloon Text"/>
    <w:basedOn w:val="Normal"/>
    <w:link w:val="BalloonTextChar"/>
    <w:uiPriority w:val="99"/>
    <w:semiHidden/>
    <w:unhideWhenUsed/>
    <w:rsid w:val="00217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E0C"/>
    <w:rPr>
      <w:rFonts w:ascii="Segoe UI" w:hAnsi="Segoe UI" w:cs="Segoe UI"/>
      <w:sz w:val="18"/>
      <w:szCs w:val="18"/>
    </w:rPr>
  </w:style>
  <w:style w:type="character" w:styleId="Hyperlink">
    <w:name w:val="Hyperlink"/>
    <w:basedOn w:val="DefaultParagraphFont"/>
    <w:uiPriority w:val="99"/>
    <w:unhideWhenUsed/>
    <w:rsid w:val="00375C09"/>
    <w:rPr>
      <w:color w:val="0000FF" w:themeColor="hyperlink"/>
      <w:u w:val="single"/>
    </w:rPr>
  </w:style>
  <w:style w:type="character" w:customStyle="1" w:styleId="UnresolvedMention1">
    <w:name w:val="Unresolved Mention1"/>
    <w:basedOn w:val="DefaultParagraphFont"/>
    <w:uiPriority w:val="99"/>
    <w:semiHidden/>
    <w:unhideWhenUsed/>
    <w:rsid w:val="00375C09"/>
    <w:rPr>
      <w:color w:val="808080"/>
      <w:shd w:val="clear" w:color="auto" w:fill="E6E6E6"/>
    </w:rPr>
  </w:style>
  <w:style w:type="character" w:styleId="FollowedHyperlink">
    <w:name w:val="FollowedHyperlink"/>
    <w:basedOn w:val="DefaultParagraphFont"/>
    <w:uiPriority w:val="99"/>
    <w:semiHidden/>
    <w:unhideWhenUsed/>
    <w:rsid w:val="009749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74302">
      <w:bodyDiv w:val="1"/>
      <w:marLeft w:val="0"/>
      <w:marRight w:val="0"/>
      <w:marTop w:val="0"/>
      <w:marBottom w:val="0"/>
      <w:divBdr>
        <w:top w:val="none" w:sz="0" w:space="0" w:color="auto"/>
        <w:left w:val="none" w:sz="0" w:space="0" w:color="auto"/>
        <w:bottom w:val="none" w:sz="0" w:space="0" w:color="auto"/>
        <w:right w:val="none" w:sz="0" w:space="0" w:color="auto"/>
      </w:divBdr>
    </w:div>
    <w:div w:id="635186119">
      <w:bodyDiv w:val="1"/>
      <w:marLeft w:val="0"/>
      <w:marRight w:val="0"/>
      <w:marTop w:val="0"/>
      <w:marBottom w:val="0"/>
      <w:divBdr>
        <w:top w:val="none" w:sz="0" w:space="0" w:color="auto"/>
        <w:left w:val="none" w:sz="0" w:space="0" w:color="auto"/>
        <w:bottom w:val="none" w:sz="0" w:space="0" w:color="auto"/>
        <w:right w:val="none" w:sz="0" w:space="0" w:color="auto"/>
      </w:divBdr>
    </w:div>
    <w:div w:id="1050809055">
      <w:bodyDiv w:val="1"/>
      <w:marLeft w:val="0"/>
      <w:marRight w:val="0"/>
      <w:marTop w:val="0"/>
      <w:marBottom w:val="0"/>
      <w:divBdr>
        <w:top w:val="none" w:sz="0" w:space="0" w:color="auto"/>
        <w:left w:val="none" w:sz="0" w:space="0" w:color="auto"/>
        <w:bottom w:val="none" w:sz="0" w:space="0" w:color="auto"/>
        <w:right w:val="none" w:sz="0" w:space="0" w:color="auto"/>
      </w:divBdr>
    </w:div>
    <w:div w:id="1143306926">
      <w:bodyDiv w:val="1"/>
      <w:marLeft w:val="0"/>
      <w:marRight w:val="0"/>
      <w:marTop w:val="0"/>
      <w:marBottom w:val="0"/>
      <w:divBdr>
        <w:top w:val="none" w:sz="0" w:space="0" w:color="auto"/>
        <w:left w:val="none" w:sz="0" w:space="0" w:color="auto"/>
        <w:bottom w:val="none" w:sz="0" w:space="0" w:color="auto"/>
        <w:right w:val="none" w:sz="0" w:space="0" w:color="auto"/>
      </w:divBdr>
    </w:div>
    <w:div w:id="189735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rsloman@cafod.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ubmissions@cafod.org.uk" TargetMode="External"/><Relationship Id="rId2" Type="http://schemas.openxmlformats.org/officeDocument/2006/relationships/customXml" Target="../customXml/item2.xml"/><Relationship Id="rId16" Type="http://schemas.openxmlformats.org/officeDocument/2006/relationships/hyperlink" Target="https://caritasbd.org/notice/tender/" TargetMode="External"/><Relationship Id="rId20" Type="http://schemas.openxmlformats.org/officeDocument/2006/relationships/hyperlink" Target="mailto:rsloman@cafo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ubmissions@cafo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3" ma:contentTypeDescription="Create a new document." ma:contentTypeScope="" ma:versionID="e827b28cf1c952eed98a039c063c2911">
  <xsd:schema xmlns:xsd="http://www.w3.org/2001/XMLSchema" xmlns:xs="http://www.w3.org/2001/XMLSchema" xmlns:p="http://schemas.microsoft.com/office/2006/metadata/properties" xmlns:ns3="57580ba6-d642-4927-8a23-a3ed394fdeab" xmlns:ns4="569a7d07-842a-430d-9463-bf91c0fbbb28" targetNamespace="http://schemas.microsoft.com/office/2006/metadata/properties" ma:root="true" ma:fieldsID="125f7677add14ddbae183a2ac4ce5393" ns3:_="" ns4:_="">
    <xsd:import namespace="57580ba6-d642-4927-8a23-a3ed394fdeab"/>
    <xsd:import namespace="569a7d07-842a-430d-9463-bf91c0fbbb2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FA618-ED9D-47DC-A6D2-0FC2D1CBD818}">
  <ds:schemaRefs>
    <ds:schemaRef ds:uri="http://schemas.microsoft.com/sharepoint/v3/contenttype/forms"/>
  </ds:schemaRefs>
</ds:datastoreItem>
</file>

<file path=customXml/itemProps2.xml><?xml version="1.0" encoding="utf-8"?>
<ds:datastoreItem xmlns:ds="http://schemas.openxmlformats.org/officeDocument/2006/customXml" ds:itemID="{944E3171-556C-4E6B-BD7A-1E371B378934}">
  <ds:schemaRefs>
    <ds:schemaRef ds:uri="http://schemas.microsoft.com/office/2006/documentManagement/types"/>
    <ds:schemaRef ds:uri="http://schemas.microsoft.com/office/infopath/2007/PartnerControls"/>
    <ds:schemaRef ds:uri="569a7d07-842a-430d-9463-bf91c0fbbb28"/>
    <ds:schemaRef ds:uri="http://purl.org/dc/elements/1.1/"/>
    <ds:schemaRef ds:uri="http://schemas.microsoft.com/office/2006/metadata/properties"/>
    <ds:schemaRef ds:uri="http://purl.org/dc/terms/"/>
    <ds:schemaRef ds:uri="http://schemas.openxmlformats.org/package/2006/metadata/core-properties"/>
    <ds:schemaRef ds:uri="57580ba6-d642-4927-8a23-a3ed394fdeab"/>
    <ds:schemaRef ds:uri="http://www.w3.org/XML/1998/namespace"/>
    <ds:schemaRef ds:uri="http://purl.org/dc/dcmitype/"/>
  </ds:schemaRefs>
</ds:datastoreItem>
</file>

<file path=customXml/itemProps3.xml><?xml version="1.0" encoding="utf-8"?>
<ds:datastoreItem xmlns:ds="http://schemas.openxmlformats.org/officeDocument/2006/customXml" ds:itemID="{D6AA7206-FD14-483A-90FE-79883F8A6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80ba6-d642-4927-8a23-a3ed394fdeab"/>
    <ds:schemaRef ds:uri="569a7d07-842a-430d-9463-bf91c0fbb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D91D1-CFD1-4C5E-BDE4-76A42BA4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3247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Wicliffe Musyoka</dc:creator>
  <cp:keywords/>
  <dc:description/>
  <cp:lastModifiedBy>Richard Sloman</cp:lastModifiedBy>
  <cp:revision>4</cp:revision>
  <dcterms:created xsi:type="dcterms:W3CDTF">2020-06-24T09:33:00Z</dcterms:created>
  <dcterms:modified xsi:type="dcterms:W3CDTF">2020-06-24T09:35:00Z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ies>
</file>